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7C2" w:rsidRPr="008F0A26" w:rsidRDefault="000524E1" w:rsidP="009617C2">
      <w:pPr>
        <w:spacing w:line="240" w:lineRule="auto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О</w:t>
      </w:r>
      <w:r w:rsidR="009617C2" w:rsidRPr="008F0A26">
        <w:rPr>
          <w:rFonts w:ascii="Times New Roman" w:hAnsi="Times New Roman"/>
          <w:b/>
          <w:color w:val="FF0000"/>
          <w:sz w:val="28"/>
          <w:szCs w:val="28"/>
        </w:rPr>
        <w:t xml:space="preserve"> материально-техническом обес</w:t>
      </w:r>
      <w:bookmarkStart w:id="0" w:name="_GoBack"/>
      <w:bookmarkEnd w:id="0"/>
      <w:r w:rsidR="009617C2" w:rsidRPr="008F0A26">
        <w:rPr>
          <w:rFonts w:ascii="Times New Roman" w:hAnsi="Times New Roman"/>
          <w:b/>
          <w:color w:val="FF0000"/>
          <w:sz w:val="28"/>
          <w:szCs w:val="28"/>
        </w:rPr>
        <w:t xml:space="preserve">печении образовательной деятельности </w:t>
      </w:r>
    </w:p>
    <w:p w:rsidR="009617C2" w:rsidRPr="008F0A26" w:rsidRDefault="009617C2" w:rsidP="009617C2">
      <w:pPr>
        <w:spacing w:line="240" w:lineRule="auto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617C2" w:rsidRPr="008F0A26" w:rsidRDefault="0079707E" w:rsidP="009617C2">
      <w:pPr>
        <w:spacing w:line="240" w:lineRule="auto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м</w:t>
      </w:r>
      <w:r w:rsidR="008F0A26">
        <w:rPr>
          <w:rFonts w:ascii="Times New Roman" w:hAnsi="Times New Roman"/>
          <w:b/>
          <w:color w:val="FF0000"/>
          <w:sz w:val="28"/>
          <w:szCs w:val="28"/>
        </w:rPr>
        <w:t>униципального</w:t>
      </w:r>
      <w:r w:rsidR="009617C2" w:rsidRPr="008F0A2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8F0A26">
        <w:rPr>
          <w:rFonts w:ascii="Times New Roman" w:hAnsi="Times New Roman"/>
          <w:b/>
          <w:color w:val="FF0000"/>
          <w:sz w:val="28"/>
          <w:szCs w:val="28"/>
        </w:rPr>
        <w:t>бюджетного</w:t>
      </w:r>
      <w:r w:rsidR="009617C2" w:rsidRPr="008F0A2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8F0A26">
        <w:rPr>
          <w:rFonts w:ascii="Times New Roman" w:hAnsi="Times New Roman"/>
          <w:b/>
          <w:color w:val="FF0000"/>
          <w:sz w:val="28"/>
          <w:szCs w:val="28"/>
        </w:rPr>
        <w:t>дошкольного</w:t>
      </w:r>
      <w:r w:rsidR="009617C2" w:rsidRPr="008F0A26">
        <w:rPr>
          <w:rFonts w:ascii="Times New Roman" w:hAnsi="Times New Roman"/>
          <w:b/>
          <w:color w:val="FF0000"/>
          <w:sz w:val="28"/>
          <w:szCs w:val="28"/>
        </w:rPr>
        <w:t xml:space="preserve"> образова</w:t>
      </w:r>
      <w:r w:rsidR="008F0A26">
        <w:rPr>
          <w:rFonts w:ascii="Times New Roman" w:hAnsi="Times New Roman"/>
          <w:b/>
          <w:color w:val="FF0000"/>
          <w:sz w:val="28"/>
          <w:szCs w:val="28"/>
        </w:rPr>
        <w:t>тельного учреждения</w:t>
      </w:r>
      <w:r w:rsidR="009617C2" w:rsidRPr="008F0A26">
        <w:rPr>
          <w:rFonts w:ascii="Times New Roman" w:hAnsi="Times New Roman"/>
          <w:b/>
          <w:color w:val="FF0000"/>
          <w:sz w:val="28"/>
          <w:szCs w:val="28"/>
        </w:rPr>
        <w:t xml:space="preserve"> «Детский сад № 36 «Акварелька»</w:t>
      </w:r>
    </w:p>
    <w:p w:rsidR="009617C2" w:rsidRPr="000530CF" w:rsidRDefault="009617C2" w:rsidP="009617C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617C2" w:rsidRPr="000530CF" w:rsidRDefault="009617C2" w:rsidP="009617C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30CF">
        <w:rPr>
          <w:rFonts w:ascii="Times New Roman" w:hAnsi="Times New Roman"/>
          <w:b/>
          <w:sz w:val="28"/>
          <w:szCs w:val="28"/>
        </w:rPr>
        <w:t>Раздел 1. Обеспечение образовательной деятельности оснащенными зданиями, строениями, сооружениями,</w:t>
      </w:r>
    </w:p>
    <w:p w:rsidR="009617C2" w:rsidRPr="000530CF" w:rsidRDefault="009617C2" w:rsidP="009617C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30CF">
        <w:rPr>
          <w:rFonts w:ascii="Times New Roman" w:hAnsi="Times New Roman"/>
          <w:b/>
          <w:sz w:val="28"/>
          <w:szCs w:val="28"/>
        </w:rPr>
        <w:t>помещениями и территориями</w:t>
      </w:r>
    </w:p>
    <w:p w:rsidR="009617C2" w:rsidRPr="000530CF" w:rsidRDefault="009617C2" w:rsidP="009617C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617C2" w:rsidRPr="000530CF" w:rsidRDefault="009617C2" w:rsidP="009617C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3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985"/>
        <w:gridCol w:w="2693"/>
        <w:gridCol w:w="851"/>
        <w:gridCol w:w="1843"/>
        <w:gridCol w:w="1984"/>
        <w:gridCol w:w="2268"/>
        <w:gridCol w:w="2389"/>
      </w:tblGrid>
      <w:tr w:rsidR="009617C2" w:rsidRPr="000530CF" w:rsidTr="00181B97">
        <w:tc>
          <w:tcPr>
            <w:tcW w:w="425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530C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530C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985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Фактический адрес зданий, строений, сооружений, помещений, территорий</w:t>
            </w:r>
          </w:p>
        </w:tc>
        <w:tc>
          <w:tcPr>
            <w:tcW w:w="3544" w:type="dxa"/>
            <w:gridSpan w:val="2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Вид и назначение зданий, строений, сооружений, помещений, территорий (учебные, учебно-вспомогательные, подсобные, административные и др.) с указанием площади (кв.м.)</w:t>
            </w:r>
          </w:p>
        </w:tc>
        <w:tc>
          <w:tcPr>
            <w:tcW w:w="1843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Форма владения, пользования (собственность, оперативное управление, аренда, безвозмездное пользование и др.)</w:t>
            </w:r>
          </w:p>
        </w:tc>
        <w:tc>
          <w:tcPr>
            <w:tcW w:w="1984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Наименование организации-собственника (арендодателя, ссудодателя и др.)</w:t>
            </w:r>
          </w:p>
        </w:tc>
        <w:tc>
          <w:tcPr>
            <w:tcW w:w="2268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Реквизиты и сроки действия правоустанавливающих документов</w:t>
            </w:r>
          </w:p>
        </w:tc>
        <w:tc>
          <w:tcPr>
            <w:tcW w:w="2389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Реквизиты заключений, выданных органами, осуществляющими государственный санитарно-эпидемиологический надзор, государственный пожарный надзор</w:t>
            </w:r>
          </w:p>
        </w:tc>
      </w:tr>
      <w:tr w:rsidR="009617C2" w:rsidRPr="000530CF" w:rsidTr="00181B97">
        <w:tc>
          <w:tcPr>
            <w:tcW w:w="425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89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617C2" w:rsidRPr="000530CF" w:rsidTr="00181B97">
        <w:trPr>
          <w:trHeight w:val="502"/>
        </w:trPr>
        <w:tc>
          <w:tcPr>
            <w:tcW w:w="425" w:type="dxa"/>
            <w:vMerge w:val="restart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653002</w:t>
            </w:r>
            <w:r w:rsidRPr="000530C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 xml:space="preserve">Россия, Кемеровская обл., </w:t>
            </w: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г. Прокопьевск,</w:t>
            </w: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Береговая</w:t>
            </w:r>
            <w:r w:rsidRPr="000530C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Кабинет заведующей</w:t>
            </w:r>
            <w:r w:rsidRPr="000530CF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0530CF">
              <w:rPr>
                <w:rFonts w:ascii="Times New Roman" w:hAnsi="Times New Roman"/>
                <w:sz w:val="28"/>
                <w:szCs w:val="28"/>
              </w:rPr>
              <w:t>,1</w:t>
            </w:r>
          </w:p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Оперативное управление</w:t>
            </w:r>
          </w:p>
        </w:tc>
        <w:tc>
          <w:tcPr>
            <w:tcW w:w="1984" w:type="dxa"/>
            <w:vMerge w:val="restart"/>
          </w:tcPr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Комитет по управлению муниципальным имуществом города Прокопьевска</w:t>
            </w:r>
          </w:p>
        </w:tc>
        <w:tc>
          <w:tcPr>
            <w:tcW w:w="2268" w:type="dxa"/>
            <w:vMerge w:val="restart"/>
          </w:tcPr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 xml:space="preserve">Свидетельство о государственной регистрации права Управление Федеральной службы </w:t>
            </w:r>
            <w:r w:rsidRPr="000530CF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государственной регистрации, кадастра  и картографии по Кемеровской области</w:t>
            </w:r>
          </w:p>
          <w:p w:rsidR="009617C2" w:rsidRPr="000530CF" w:rsidRDefault="0064482A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 АЕ № 083201</w:t>
            </w:r>
            <w:r w:rsidR="009617C2" w:rsidRPr="000530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617C2" w:rsidRPr="000530CF" w:rsidRDefault="0064482A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выдачи 29.06.2015</w:t>
            </w:r>
            <w:r w:rsidR="009617C2" w:rsidRPr="000530C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  <w:vMerge w:val="restart"/>
          </w:tcPr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Территориальный отдел Управления Федеральной службы по надзору в сфере защиты прав </w:t>
            </w:r>
            <w:r w:rsidRPr="000530CF">
              <w:rPr>
                <w:rFonts w:ascii="Times New Roman" w:hAnsi="Times New Roman"/>
                <w:sz w:val="28"/>
                <w:szCs w:val="28"/>
              </w:rPr>
              <w:lastRenderedPageBreak/>
              <w:t>потребителей и благополучия человека по Кемеровской области в городе Прокопьевске и Прокопьевском районе</w:t>
            </w: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Санитарно-эпидемиологическое заключение</w:t>
            </w: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№ 42.18.03.000.М.000233.07.10 от 08.07.2010 г.</w:t>
            </w: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Отдел ГПН</w:t>
            </w:r>
          </w:p>
          <w:p w:rsidR="009617C2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 xml:space="preserve">Г. Прокопьевска УГПН Главного управления  МЧС России по Кемеровской области </w:t>
            </w:r>
          </w:p>
          <w:p w:rsidR="009617C2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 xml:space="preserve">Заключение о соблюдении на объектах </w:t>
            </w:r>
            <w:r w:rsidRPr="000530CF">
              <w:rPr>
                <w:rFonts w:ascii="Times New Roman" w:hAnsi="Times New Roman"/>
                <w:sz w:val="28"/>
                <w:szCs w:val="28"/>
              </w:rPr>
              <w:lastRenderedPageBreak/>
              <w:t>требований пожарной безопасности</w:t>
            </w: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 xml:space="preserve"> № 035394</w:t>
            </w: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от  08.07.2010г.</w:t>
            </w:r>
          </w:p>
        </w:tc>
      </w:tr>
      <w:tr w:rsidR="009617C2" w:rsidRPr="000530CF" w:rsidTr="00181B97">
        <w:trPr>
          <w:trHeight w:val="1265"/>
        </w:trPr>
        <w:tc>
          <w:tcPr>
            <w:tcW w:w="425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bCs/>
                <w:sz w:val="28"/>
                <w:szCs w:val="28"/>
              </w:rPr>
              <w:t>Методический кабинет</w:t>
            </w:r>
            <w:r w:rsidRPr="000530CF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</w:p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bCs/>
                <w:sz w:val="28"/>
                <w:szCs w:val="28"/>
              </w:rPr>
              <w:t>Групповые комнаты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3</w:t>
            </w:r>
          </w:p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bCs/>
                <w:sz w:val="28"/>
                <w:szCs w:val="28"/>
              </w:rPr>
              <w:t>Спальни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3</w:t>
            </w:r>
            <w:r w:rsidRPr="000530C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bCs/>
                <w:sz w:val="28"/>
                <w:szCs w:val="28"/>
              </w:rPr>
              <w:t>Туалетные комнаты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–3</w:t>
            </w:r>
            <w:r w:rsidRPr="000530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Приемные групп - 2</w:t>
            </w:r>
          </w:p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 xml:space="preserve">Музыкальный </w:t>
            </w:r>
            <w:proofErr w:type="gramStart"/>
            <w:r w:rsidRPr="000530CF">
              <w:rPr>
                <w:rFonts w:ascii="Times New Roman" w:hAnsi="Times New Roman"/>
                <w:sz w:val="28"/>
                <w:szCs w:val="28"/>
              </w:rPr>
              <w:t>зал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совмещенный с физкультурным)</w:t>
            </w:r>
            <w:r w:rsidRPr="000530CF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</w:p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15,5</w:t>
            </w:r>
            <w:r w:rsidRPr="000530C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174,2</w:t>
            </w:r>
          </w:p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133,6</w:t>
            </w:r>
          </w:p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40,3</w:t>
            </w:r>
          </w:p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44,6</w:t>
            </w:r>
          </w:p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48,1</w:t>
            </w:r>
          </w:p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pStyle w:val="a3"/>
              <w:spacing w:line="216" w:lineRule="atLeast"/>
              <w:ind w:left="720"/>
              <w:jc w:val="left"/>
              <w:rPr>
                <w:szCs w:val="28"/>
              </w:rPr>
            </w:pPr>
            <w:r w:rsidRPr="000530CF">
              <w:rPr>
                <w:szCs w:val="28"/>
              </w:rPr>
              <w:t>28</w:t>
            </w:r>
          </w:p>
          <w:p w:rsidR="009617C2" w:rsidRPr="000530CF" w:rsidRDefault="009617C2" w:rsidP="00181B97">
            <w:pPr>
              <w:pStyle w:val="a3"/>
              <w:spacing w:line="216" w:lineRule="atLeast"/>
              <w:ind w:left="720"/>
              <w:jc w:val="left"/>
              <w:rPr>
                <w:szCs w:val="28"/>
              </w:rPr>
            </w:pPr>
            <w:r w:rsidRPr="000530CF">
              <w:rPr>
                <w:szCs w:val="28"/>
              </w:rPr>
              <w:t>2</w:t>
            </w:r>
            <w:r w:rsidRPr="000530CF">
              <w:rPr>
                <w:szCs w:val="28"/>
              </w:rPr>
              <w:lastRenderedPageBreak/>
              <w:t xml:space="preserve">8          </w:t>
            </w:r>
          </w:p>
        </w:tc>
        <w:tc>
          <w:tcPr>
            <w:tcW w:w="1843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17C2" w:rsidRPr="000530CF" w:rsidTr="00181B97">
        <w:trPr>
          <w:trHeight w:val="626"/>
        </w:trPr>
        <w:tc>
          <w:tcPr>
            <w:tcW w:w="425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Всего (кв. м.):</w:t>
            </w:r>
          </w:p>
        </w:tc>
        <w:tc>
          <w:tcPr>
            <w:tcW w:w="3544" w:type="dxa"/>
            <w:gridSpan w:val="2"/>
            <w:vAlign w:val="center"/>
          </w:tcPr>
          <w:p w:rsidR="009617C2" w:rsidRPr="000530CF" w:rsidRDefault="0064482A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466</w:t>
            </w:r>
            <w:r w:rsidR="009617C2" w:rsidRPr="000530C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  <w:vAlign w:val="center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68" w:type="dxa"/>
            <w:vAlign w:val="center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389" w:type="dxa"/>
            <w:vAlign w:val="center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Х</w:t>
            </w:r>
          </w:p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17C2" w:rsidRDefault="009617C2" w:rsidP="009617C2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617C2" w:rsidRPr="000530CF" w:rsidRDefault="009617C2" w:rsidP="0064482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617C2" w:rsidRPr="000530CF" w:rsidRDefault="009617C2" w:rsidP="009617C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30CF">
        <w:rPr>
          <w:rFonts w:ascii="Times New Roman" w:hAnsi="Times New Roman"/>
          <w:b/>
          <w:sz w:val="28"/>
          <w:szCs w:val="28"/>
        </w:rPr>
        <w:t>Раздел 2. Обеспечение образовательной деятельности объектами и помещениями социально-бытового назначения</w:t>
      </w:r>
    </w:p>
    <w:p w:rsidR="009617C2" w:rsidRPr="000530CF" w:rsidRDefault="009617C2" w:rsidP="009617C2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14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402"/>
        <w:gridCol w:w="2126"/>
        <w:gridCol w:w="2977"/>
        <w:gridCol w:w="3118"/>
        <w:gridCol w:w="2549"/>
      </w:tblGrid>
      <w:tr w:rsidR="009617C2" w:rsidRPr="000530CF" w:rsidTr="00181B97">
        <w:tc>
          <w:tcPr>
            <w:tcW w:w="534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Объекты и помещения</w:t>
            </w:r>
          </w:p>
        </w:tc>
        <w:tc>
          <w:tcPr>
            <w:tcW w:w="2126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 xml:space="preserve">Фактический адрес объектов  и помещений </w:t>
            </w:r>
          </w:p>
        </w:tc>
        <w:tc>
          <w:tcPr>
            <w:tcW w:w="2977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Форма владения, пользования (собственность, оперативное управление, аренда, безвозмездное пользование и др.)</w:t>
            </w:r>
          </w:p>
        </w:tc>
        <w:tc>
          <w:tcPr>
            <w:tcW w:w="3118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Наименование организации-собственника (арендодателя, ссудодателя и др.)</w:t>
            </w:r>
          </w:p>
        </w:tc>
        <w:tc>
          <w:tcPr>
            <w:tcW w:w="2549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Реквизиты и сроки действия правоустанавливающих документов</w:t>
            </w:r>
          </w:p>
        </w:tc>
      </w:tr>
      <w:tr w:rsidR="009617C2" w:rsidRPr="000530CF" w:rsidTr="00181B97">
        <w:tc>
          <w:tcPr>
            <w:tcW w:w="534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49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617C2" w:rsidRPr="000530CF" w:rsidTr="00181B97">
        <w:tc>
          <w:tcPr>
            <w:tcW w:w="534" w:type="dxa"/>
            <w:vMerge w:val="restart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Помещения для работы медицинских работников</w:t>
            </w:r>
          </w:p>
        </w:tc>
        <w:tc>
          <w:tcPr>
            <w:tcW w:w="2126" w:type="dxa"/>
            <w:vMerge w:val="restart"/>
          </w:tcPr>
          <w:p w:rsidR="009617C2" w:rsidRPr="000530CF" w:rsidRDefault="0064482A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653002</w:t>
            </w:r>
            <w:r w:rsidR="009617C2" w:rsidRPr="000530C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 xml:space="preserve">Россия, Кемеровская обл., </w:t>
            </w: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г. Прокопьевск,</w:t>
            </w:r>
          </w:p>
          <w:p w:rsidR="009617C2" w:rsidRPr="000530CF" w:rsidRDefault="0064482A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Береговая ,33</w:t>
            </w: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lastRenderedPageBreak/>
              <w:t>Оперативное управление</w:t>
            </w: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lastRenderedPageBreak/>
              <w:t>Комитет по управлению муниципальным имуществом города Прокопьевска</w:t>
            </w: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  <w:vMerge w:val="restart"/>
          </w:tcPr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Свидетельство о государственной регистрации права Управление Федеральной службы государственной </w:t>
            </w:r>
            <w:r w:rsidRPr="000530CF">
              <w:rPr>
                <w:rFonts w:ascii="Times New Roman" w:hAnsi="Times New Roman"/>
                <w:sz w:val="28"/>
                <w:szCs w:val="28"/>
              </w:rPr>
              <w:lastRenderedPageBreak/>
              <w:t>регистрации, кадастра и картографии по Кемеровской области</w:t>
            </w:r>
          </w:p>
          <w:p w:rsidR="0064482A" w:rsidRPr="000530CF" w:rsidRDefault="0064482A" w:rsidP="006448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 АЕ № 083201</w:t>
            </w:r>
            <w:r w:rsidRPr="000530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4482A" w:rsidRPr="000530CF" w:rsidRDefault="0064482A" w:rsidP="0064482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выдачи 29.06.2015</w:t>
            </w:r>
            <w:r w:rsidRPr="000530C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64482A" w:rsidRPr="000530CF" w:rsidRDefault="0064482A" w:rsidP="006448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17C2" w:rsidRPr="000530CF" w:rsidTr="00181B97">
        <w:tc>
          <w:tcPr>
            <w:tcW w:w="534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 xml:space="preserve"> - кабинет старшей медицинской сестры – 1</w:t>
            </w: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 xml:space="preserve"> - изолятор - 1</w:t>
            </w:r>
          </w:p>
        </w:tc>
        <w:tc>
          <w:tcPr>
            <w:tcW w:w="2126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17C2" w:rsidRPr="000530CF" w:rsidTr="00181B97">
        <w:tc>
          <w:tcPr>
            <w:tcW w:w="534" w:type="dxa"/>
            <w:vMerge w:val="restart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 xml:space="preserve">Помещения для питания обучающихся, </w:t>
            </w:r>
            <w:r w:rsidRPr="000530CF">
              <w:rPr>
                <w:rFonts w:ascii="Times New Roman" w:hAnsi="Times New Roman"/>
                <w:sz w:val="28"/>
                <w:szCs w:val="28"/>
              </w:rPr>
              <w:lastRenderedPageBreak/>
              <w:t>воспитанников и работников</w:t>
            </w:r>
          </w:p>
        </w:tc>
        <w:tc>
          <w:tcPr>
            <w:tcW w:w="2126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17C2" w:rsidRPr="000530CF" w:rsidTr="00181B97">
        <w:tc>
          <w:tcPr>
            <w:tcW w:w="534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 xml:space="preserve"> Пищеблок:</w:t>
            </w: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 xml:space="preserve"> - горячий цех – 1</w:t>
            </w: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482A">
              <w:rPr>
                <w:rFonts w:ascii="Times New Roman" w:hAnsi="Times New Roman"/>
                <w:sz w:val="28"/>
                <w:szCs w:val="28"/>
              </w:rPr>
              <w:t>- цех первичной обработки продуктов</w:t>
            </w:r>
            <w:r w:rsidRPr="000530CF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- кладовая для сухих продуктов – 1</w:t>
            </w:r>
          </w:p>
          <w:p w:rsidR="009617C2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 xml:space="preserve"> - групповые комнаты – </w:t>
            </w:r>
            <w:r w:rsidR="0064482A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4482A" w:rsidRPr="000530CF" w:rsidRDefault="0064482A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столовая-1</w:t>
            </w:r>
          </w:p>
        </w:tc>
        <w:tc>
          <w:tcPr>
            <w:tcW w:w="2126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17C2" w:rsidRPr="000530CF" w:rsidTr="00181B97">
        <w:tc>
          <w:tcPr>
            <w:tcW w:w="534" w:type="dxa"/>
            <w:vMerge w:val="restart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Объекты хозяйственно-бытового и санитарно-гигиенического назначения</w:t>
            </w:r>
          </w:p>
        </w:tc>
        <w:tc>
          <w:tcPr>
            <w:tcW w:w="2126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17C2" w:rsidRPr="000530CF" w:rsidTr="00181B97">
        <w:tc>
          <w:tcPr>
            <w:tcW w:w="534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617C2" w:rsidRPr="000530CF" w:rsidRDefault="0064482A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туалетные комнаты – 2</w:t>
            </w: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 xml:space="preserve">  - прачечная – 1 (комната для стирки белья, гладильная, сушилка)</w:t>
            </w:r>
          </w:p>
          <w:p w:rsidR="009617C2" w:rsidRPr="000530CF" w:rsidRDefault="0064482A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склад</w:t>
            </w:r>
            <w:r w:rsidR="009617C2" w:rsidRPr="000530CF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0530CF">
              <w:rPr>
                <w:rFonts w:ascii="Times New Roman" w:hAnsi="Times New Roman"/>
                <w:sz w:val="28"/>
                <w:szCs w:val="28"/>
              </w:rPr>
              <w:t>хозблок</w:t>
            </w:r>
            <w:proofErr w:type="spellEnd"/>
            <w:r w:rsidRPr="000530CF">
              <w:rPr>
                <w:rFonts w:ascii="Times New Roman" w:hAnsi="Times New Roman"/>
                <w:sz w:val="28"/>
                <w:szCs w:val="28"/>
              </w:rPr>
              <w:t xml:space="preserve"> на участке ДОУ (овощехранилище, склад – 1)</w:t>
            </w: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17C2" w:rsidRPr="000530CF" w:rsidTr="00181B97">
        <w:trPr>
          <w:trHeight w:val="1447"/>
        </w:trPr>
        <w:tc>
          <w:tcPr>
            <w:tcW w:w="534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 xml:space="preserve">Помещения для круглосуточного пребывания, для сна и отдыха обучающихся, воспитанников, </w:t>
            </w:r>
            <w:r w:rsidRPr="000530CF">
              <w:rPr>
                <w:rFonts w:ascii="Times New Roman" w:hAnsi="Times New Roman"/>
                <w:sz w:val="28"/>
                <w:szCs w:val="28"/>
              </w:rPr>
              <w:lastRenderedPageBreak/>
              <w:t>общежития</w:t>
            </w:r>
          </w:p>
        </w:tc>
        <w:tc>
          <w:tcPr>
            <w:tcW w:w="2126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17C2" w:rsidRPr="000530CF" w:rsidTr="00181B97">
        <w:tc>
          <w:tcPr>
            <w:tcW w:w="534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402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Объекты для проведения специальных коррекционных занятий</w:t>
            </w:r>
          </w:p>
        </w:tc>
        <w:tc>
          <w:tcPr>
            <w:tcW w:w="2126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17C2" w:rsidRPr="000530CF" w:rsidTr="00181B97">
        <w:tc>
          <w:tcPr>
            <w:tcW w:w="534" w:type="dxa"/>
            <w:vMerge w:val="restart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Объекты физической культуры и спорта</w:t>
            </w:r>
          </w:p>
        </w:tc>
        <w:tc>
          <w:tcPr>
            <w:tcW w:w="2126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17C2" w:rsidRPr="000530CF" w:rsidTr="00181B97">
        <w:tc>
          <w:tcPr>
            <w:tcW w:w="534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 xml:space="preserve"> - спортивная площадка – 1</w:t>
            </w:r>
          </w:p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17C2" w:rsidRPr="000530CF" w:rsidTr="00181B97">
        <w:tc>
          <w:tcPr>
            <w:tcW w:w="534" w:type="dxa"/>
            <w:vMerge w:val="restart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 xml:space="preserve">Помещения социально – бытовой ориентации </w:t>
            </w:r>
          </w:p>
        </w:tc>
        <w:tc>
          <w:tcPr>
            <w:tcW w:w="2126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17C2" w:rsidRPr="000530CF" w:rsidTr="00181B97">
        <w:tc>
          <w:tcPr>
            <w:tcW w:w="534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 xml:space="preserve">- групповые помещения - </w:t>
            </w:r>
            <w:r w:rsidR="006448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17C2" w:rsidRPr="000530CF" w:rsidTr="00181B97">
        <w:tc>
          <w:tcPr>
            <w:tcW w:w="534" w:type="dxa"/>
            <w:vMerge w:val="restart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Трудовое воспитание</w:t>
            </w:r>
          </w:p>
        </w:tc>
        <w:tc>
          <w:tcPr>
            <w:tcW w:w="2126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17C2" w:rsidRPr="000530CF" w:rsidTr="00181B97">
        <w:tc>
          <w:tcPr>
            <w:tcW w:w="534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 xml:space="preserve"> - участок детского сада</w:t>
            </w:r>
            <w:r w:rsidR="002A1243"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  <w:tc>
          <w:tcPr>
            <w:tcW w:w="2126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49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17C2" w:rsidRPr="000530CF" w:rsidTr="00181B97">
        <w:tc>
          <w:tcPr>
            <w:tcW w:w="534" w:type="dxa"/>
            <w:vMerge w:val="restart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>Досуг, быт, отдых</w:t>
            </w:r>
          </w:p>
        </w:tc>
        <w:tc>
          <w:tcPr>
            <w:tcW w:w="2126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49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17C2" w:rsidRPr="000530CF" w:rsidTr="00181B97">
        <w:tc>
          <w:tcPr>
            <w:tcW w:w="534" w:type="dxa"/>
            <w:vMerge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0CF">
              <w:rPr>
                <w:rFonts w:ascii="Times New Roman" w:hAnsi="Times New Roman"/>
                <w:sz w:val="28"/>
                <w:szCs w:val="28"/>
              </w:rPr>
              <w:t xml:space="preserve"> - музыкальный зал – 1</w:t>
            </w:r>
          </w:p>
        </w:tc>
        <w:tc>
          <w:tcPr>
            <w:tcW w:w="2126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49" w:type="dxa"/>
          </w:tcPr>
          <w:p w:rsidR="009617C2" w:rsidRPr="000530CF" w:rsidRDefault="009617C2" w:rsidP="00181B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617C2" w:rsidRPr="000530CF" w:rsidRDefault="009617C2" w:rsidP="009617C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617C2" w:rsidRDefault="009617C2" w:rsidP="009617C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A1243" w:rsidRDefault="002A1243" w:rsidP="009617C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A1243" w:rsidRDefault="002A1243" w:rsidP="009617C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A1243" w:rsidRPr="00B23BC8" w:rsidRDefault="002A1243" w:rsidP="009617C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617C2" w:rsidRPr="00B23BC8" w:rsidRDefault="009617C2" w:rsidP="009617C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A1243" w:rsidRDefault="009617C2" w:rsidP="009617C2">
      <w:pPr>
        <w:rPr>
          <w:sz w:val="28"/>
          <w:szCs w:val="28"/>
        </w:rPr>
      </w:pPr>
      <w:r>
        <w:lastRenderedPageBreak/>
        <w:t xml:space="preserve">  </w:t>
      </w:r>
      <w:r w:rsidRPr="002A1243">
        <w:rPr>
          <w:sz w:val="28"/>
          <w:szCs w:val="28"/>
        </w:rPr>
        <w:t>На территории детского сада на каждую возрастную группу имеется игровая площадка, спортивная площадка со спортивными сооружениями, оформленная в соответствии с программными и возрастными требованиями</w:t>
      </w:r>
      <w:r w:rsidR="002A1243">
        <w:rPr>
          <w:sz w:val="28"/>
          <w:szCs w:val="28"/>
        </w:rPr>
        <w:t>, соответствующая требованиям безопасности.</w:t>
      </w:r>
    </w:p>
    <w:p w:rsidR="009617C2" w:rsidRPr="002A1243" w:rsidRDefault="009617C2" w:rsidP="009617C2">
      <w:pPr>
        <w:rPr>
          <w:sz w:val="28"/>
          <w:szCs w:val="28"/>
        </w:rPr>
      </w:pPr>
      <w:r w:rsidRPr="002A1243">
        <w:rPr>
          <w:sz w:val="28"/>
          <w:szCs w:val="28"/>
        </w:rPr>
        <w:t xml:space="preserve">    В здании </w:t>
      </w:r>
      <w:proofErr w:type="gramStart"/>
      <w:r w:rsidRPr="002A1243">
        <w:rPr>
          <w:sz w:val="28"/>
          <w:szCs w:val="28"/>
        </w:rPr>
        <w:t>оборудованы:  спортивный</w:t>
      </w:r>
      <w:proofErr w:type="gramEnd"/>
      <w:r w:rsidRPr="002A1243">
        <w:rPr>
          <w:sz w:val="28"/>
          <w:szCs w:val="28"/>
        </w:rPr>
        <w:t xml:space="preserve"> зал (совмещен с музыкальным залом),     медицинский кабинет, изолятор.                                                                        </w:t>
      </w:r>
    </w:p>
    <w:p w:rsidR="009617C2" w:rsidRPr="002A1243" w:rsidRDefault="002A1243" w:rsidP="009617C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617C2" w:rsidRPr="002A1243">
        <w:rPr>
          <w:sz w:val="28"/>
          <w:szCs w:val="28"/>
        </w:rPr>
        <w:t>Наличие литературы в педагогическом кабинете и в группах: учебная и методическая литература, периодическая печать,  детская художественная литература.</w:t>
      </w:r>
    </w:p>
    <w:p w:rsidR="002A1243" w:rsidRDefault="002A1243" w:rsidP="009617C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617C2" w:rsidRPr="002A1243">
        <w:rPr>
          <w:sz w:val="28"/>
          <w:szCs w:val="28"/>
        </w:rPr>
        <w:t xml:space="preserve"> Организована круглосуточная охрана здания и территории учреждения, имеется «тревожная кнопка»</w:t>
      </w:r>
      <w:r>
        <w:rPr>
          <w:sz w:val="28"/>
          <w:szCs w:val="28"/>
        </w:rPr>
        <w:t>, ведется видеонаблюдение</w:t>
      </w:r>
      <w:r w:rsidR="009617C2" w:rsidRPr="002A1243">
        <w:rPr>
          <w:sz w:val="28"/>
          <w:szCs w:val="28"/>
        </w:rPr>
        <w:t>. Здание Детского сада оборудовано автоматической пожарной сигнализацией.  Ограждение участка выполнено металлическим забором, высотой 1,6м с полосой зеленых насаждений</w:t>
      </w:r>
      <w:r>
        <w:rPr>
          <w:sz w:val="28"/>
          <w:szCs w:val="28"/>
        </w:rPr>
        <w:t xml:space="preserve"> (частично деревянное)</w:t>
      </w:r>
      <w:r w:rsidR="009617C2" w:rsidRPr="002A1243">
        <w:rPr>
          <w:sz w:val="28"/>
          <w:szCs w:val="28"/>
        </w:rPr>
        <w:t xml:space="preserve">. </w:t>
      </w:r>
    </w:p>
    <w:p w:rsidR="002A1243" w:rsidRDefault="002A1243" w:rsidP="009617C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617C2" w:rsidRPr="002A1243">
        <w:rPr>
          <w:sz w:val="28"/>
          <w:szCs w:val="28"/>
        </w:rPr>
        <w:t xml:space="preserve">В учреждении имеется достаточное количество средств пожаротушения (огнетушители). Регулярно проводятся тренировочные занятия по эвакуации воспитанников и персонала, согласно плану учебных тренировочных занятий. </w:t>
      </w:r>
    </w:p>
    <w:p w:rsidR="00C12E71" w:rsidRPr="002A1243" w:rsidRDefault="002A1243" w:rsidP="009617C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617C2" w:rsidRPr="002A1243">
        <w:rPr>
          <w:sz w:val="28"/>
          <w:szCs w:val="28"/>
        </w:rPr>
        <w:t>Все сотрудники прошли обучение пожарно-техническому минимуму.</w:t>
      </w:r>
    </w:p>
    <w:sectPr w:rsidR="00C12E71" w:rsidRPr="002A1243" w:rsidSect="009617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17C2"/>
    <w:rsid w:val="000524E1"/>
    <w:rsid w:val="00187FC2"/>
    <w:rsid w:val="002A1243"/>
    <w:rsid w:val="0064482A"/>
    <w:rsid w:val="0079707E"/>
    <w:rsid w:val="008F0A26"/>
    <w:rsid w:val="009617C2"/>
    <w:rsid w:val="00A065D4"/>
    <w:rsid w:val="00C1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C4040-1AB4-46E9-90C4-3083BDB4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7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617C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617C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№36</Company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Геннадьевна</dc:creator>
  <cp:keywords/>
  <dc:description/>
  <cp:lastModifiedBy>Костик</cp:lastModifiedBy>
  <cp:revision>7</cp:revision>
  <dcterms:created xsi:type="dcterms:W3CDTF">2016-08-19T04:23:00Z</dcterms:created>
  <dcterms:modified xsi:type="dcterms:W3CDTF">2016-09-18T06:38:00Z</dcterms:modified>
</cp:coreProperties>
</file>