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17" w:rsidRPr="00930417" w:rsidRDefault="00930417" w:rsidP="009304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041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30417" w:rsidRPr="00930417" w:rsidRDefault="00930417" w:rsidP="00930417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041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Категории воспитанников муниципальных дошкольных образовательных организаций города Прокопьевска,</w:t>
      </w:r>
    </w:p>
    <w:p w:rsidR="00930417" w:rsidRPr="00930417" w:rsidRDefault="00930417" w:rsidP="00930417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041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имеющих право на льготы по оплате за присмотр и уход по состоянию на 01.01.2022г.</w:t>
      </w:r>
    </w:p>
    <w:p w:rsidR="00930417" w:rsidRPr="00930417" w:rsidRDefault="00930417" w:rsidP="00930417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041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8"/>
        <w:gridCol w:w="866"/>
        <w:gridCol w:w="2614"/>
        <w:gridCol w:w="3633"/>
      </w:tblGrid>
      <w:tr w:rsidR="00930417" w:rsidRPr="00930417" w:rsidTr="00930417">
        <w:trPr>
          <w:trHeight w:val="46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Категории воспитанников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Размер льготы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Документы, необходимые для оформления права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НПА</w:t>
            </w:r>
          </w:p>
        </w:tc>
      </w:tr>
      <w:tr w:rsidR="00930417" w:rsidRPr="00930417" w:rsidTr="00930417">
        <w:trPr>
          <w:trHeight w:val="22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Справка об инвалидности</w:t>
            </w:r>
          </w:p>
        </w:tc>
        <w:tc>
          <w:tcPr>
            <w:tcW w:w="3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Федеральный закон Российской Федерации от 29 декабря 2012 г. N 273-ФЗ "Об образовании в Российской Федерации"</w:t>
            </w:r>
          </w:p>
        </w:tc>
      </w:tr>
      <w:tr w:rsidR="00930417" w:rsidRPr="00930417" w:rsidTr="00930417">
        <w:trPr>
          <w:trHeight w:val="22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Копия выписки из решения органа местного самоуправления о передаче ребенка на воспитание в приемную семью (для приемного родителя), об установлении над ребенком опеки (для родителя - опекуна)</w:t>
            </w:r>
          </w:p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30417" w:rsidRPr="00930417" w:rsidTr="00930417">
        <w:trPr>
          <w:trHeight w:val="46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930417" w:rsidRPr="00930417" w:rsidTr="00930417">
        <w:trPr>
          <w:trHeight w:val="555"/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ru-RU"/>
              </w:rPr>
              <w:t>Дети с туберкулезной интоксикацией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30417">
              <w:rPr>
                <w:rFonts w:ascii="Arial" w:eastAsia="Times New Roman" w:hAnsi="Arial" w:cs="Arial"/>
                <w:color w:val="800080"/>
                <w:sz w:val="24"/>
                <w:szCs w:val="24"/>
                <w:lang w:eastAsia="ru-RU"/>
              </w:rPr>
              <w:t>Направление из ГКУЗ Кемеровской области «Прокопьевский противотуберкулезный диспансер»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17" w:rsidRPr="00930417" w:rsidRDefault="00930417" w:rsidP="0093041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930417" w:rsidRPr="00930417" w:rsidRDefault="00930417" w:rsidP="0093041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3041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0674D" w:rsidRDefault="0010674D"/>
    <w:sectPr w:rsidR="0010674D" w:rsidSect="0010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17"/>
    <w:rsid w:val="00046134"/>
    <w:rsid w:val="0010674D"/>
    <w:rsid w:val="00266BAB"/>
    <w:rsid w:val="0093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4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36</dc:creator>
  <cp:lastModifiedBy>Детский Сад 36</cp:lastModifiedBy>
  <cp:revision>4</cp:revision>
  <dcterms:created xsi:type="dcterms:W3CDTF">2022-09-22T08:11:00Z</dcterms:created>
  <dcterms:modified xsi:type="dcterms:W3CDTF">2022-09-22T09:12:00Z</dcterms:modified>
</cp:coreProperties>
</file>