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43" w:rsidRPr="00C422A6" w:rsidRDefault="000A0543" w:rsidP="000A05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422A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</w:p>
    <w:p w:rsidR="000A0543" w:rsidRPr="00C422A6" w:rsidRDefault="000A0543" w:rsidP="000A05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C422A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Прокопьевского</w:t>
      </w:r>
      <w:proofErr w:type="spellEnd"/>
      <w:r w:rsidRPr="00C422A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      </w:t>
      </w:r>
      <w:r w:rsidRPr="00C422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C422A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городского округа</w:t>
      </w:r>
    </w:p>
    <w:p w:rsidR="000A0543" w:rsidRPr="00C422A6" w:rsidRDefault="000A0543" w:rsidP="000A05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422A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«Детский сад № 36 «Акварелька»</w:t>
      </w:r>
    </w:p>
    <w:p w:rsidR="000A0543" w:rsidRPr="00C422A6" w:rsidRDefault="000A0543" w:rsidP="000A05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A0543" w:rsidRPr="000A0543" w:rsidRDefault="000A0543" w:rsidP="000A05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43" w:rsidRDefault="000A0543" w:rsidP="000A05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75"/>
          <w:szCs w:val="75"/>
          <w:bdr w:val="none" w:sz="0" w:space="0" w:color="auto" w:frame="1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75"/>
          <w:szCs w:val="75"/>
          <w:bdr w:val="none" w:sz="0" w:space="0" w:color="auto" w:frame="1"/>
          <w:lang w:eastAsia="ru-RU"/>
        </w:rPr>
        <w:t> </w:t>
      </w:r>
    </w:p>
    <w:p w:rsidR="005B68DA" w:rsidRDefault="005B68DA" w:rsidP="000A05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75"/>
          <w:szCs w:val="75"/>
          <w:bdr w:val="none" w:sz="0" w:space="0" w:color="auto" w:frame="1"/>
          <w:lang w:eastAsia="ru-RU"/>
        </w:rPr>
      </w:pPr>
    </w:p>
    <w:p w:rsidR="005B68DA" w:rsidRDefault="005B68DA" w:rsidP="00C422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75"/>
          <w:szCs w:val="75"/>
          <w:bdr w:val="none" w:sz="0" w:space="0" w:color="auto" w:frame="1"/>
          <w:lang w:eastAsia="ru-RU"/>
        </w:rPr>
      </w:pPr>
    </w:p>
    <w:p w:rsidR="005B68DA" w:rsidRPr="000A0543" w:rsidRDefault="005B68DA" w:rsidP="000A05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43" w:rsidRPr="000A0543" w:rsidRDefault="00263D8C" w:rsidP="000A05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5"/>
          <w:szCs w:val="75"/>
          <w:bdr w:val="none" w:sz="0" w:space="0" w:color="auto" w:frame="1"/>
          <w:lang w:eastAsia="ru-RU"/>
        </w:rPr>
        <w:t>СТРАТЕГИЯ</w:t>
      </w:r>
      <w:r w:rsidR="000A0543" w:rsidRPr="000A0543">
        <w:rPr>
          <w:rFonts w:ascii="Times New Roman" w:eastAsia="Times New Roman" w:hAnsi="Times New Roman" w:cs="Times New Roman"/>
          <w:color w:val="000000"/>
          <w:sz w:val="75"/>
          <w:szCs w:val="75"/>
          <w:bdr w:val="none" w:sz="0" w:space="0" w:color="auto" w:frame="1"/>
          <w:lang w:eastAsia="ru-RU"/>
        </w:rPr>
        <w:t xml:space="preserve"> РАЗВИТИЯ</w:t>
      </w:r>
    </w:p>
    <w:p w:rsidR="000A0543" w:rsidRDefault="002461D3" w:rsidP="000A05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75"/>
          <w:szCs w:val="75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5"/>
          <w:szCs w:val="75"/>
          <w:bdr w:val="none" w:sz="0" w:space="0" w:color="auto" w:frame="1"/>
          <w:lang w:eastAsia="ru-RU"/>
        </w:rPr>
        <w:t>н</w:t>
      </w:r>
      <w:r w:rsidR="00263D8C">
        <w:rPr>
          <w:rFonts w:ascii="Times New Roman" w:eastAsia="Times New Roman" w:hAnsi="Times New Roman" w:cs="Times New Roman"/>
          <w:color w:val="000000"/>
          <w:sz w:val="75"/>
          <w:szCs w:val="75"/>
          <w:bdr w:val="none" w:sz="0" w:space="0" w:color="auto" w:frame="1"/>
          <w:lang w:eastAsia="ru-RU"/>
        </w:rPr>
        <w:t>а 2018 – 2023</w:t>
      </w:r>
      <w:r w:rsidR="000A0543" w:rsidRPr="000A0543">
        <w:rPr>
          <w:rFonts w:ascii="Times New Roman" w:eastAsia="Times New Roman" w:hAnsi="Times New Roman" w:cs="Times New Roman"/>
          <w:color w:val="000000"/>
          <w:sz w:val="75"/>
          <w:szCs w:val="75"/>
          <w:bdr w:val="none" w:sz="0" w:space="0" w:color="auto" w:frame="1"/>
          <w:lang w:eastAsia="ru-RU"/>
        </w:rPr>
        <w:t>гг.</w:t>
      </w:r>
    </w:p>
    <w:p w:rsidR="005B68DA" w:rsidRDefault="005B68DA" w:rsidP="000A05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75"/>
          <w:szCs w:val="75"/>
          <w:bdr w:val="none" w:sz="0" w:space="0" w:color="auto" w:frame="1"/>
          <w:lang w:eastAsia="ru-RU"/>
        </w:rPr>
      </w:pPr>
    </w:p>
    <w:p w:rsidR="005B68DA" w:rsidRDefault="005B68DA" w:rsidP="005B68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75"/>
          <w:szCs w:val="75"/>
          <w:bdr w:val="none" w:sz="0" w:space="0" w:color="auto" w:frame="1"/>
          <w:lang w:eastAsia="ru-RU"/>
        </w:rPr>
      </w:pPr>
    </w:p>
    <w:p w:rsidR="00FD6A35" w:rsidRDefault="00FD6A35" w:rsidP="005B68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75"/>
          <w:szCs w:val="75"/>
          <w:bdr w:val="none" w:sz="0" w:space="0" w:color="auto" w:frame="1"/>
          <w:lang w:eastAsia="ru-RU"/>
        </w:rPr>
      </w:pPr>
    </w:p>
    <w:p w:rsidR="000A0543" w:rsidRPr="000A0543" w:rsidRDefault="000A0543" w:rsidP="005B68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41"/>
          <w:szCs w:val="41"/>
          <w:bdr w:val="none" w:sz="0" w:space="0" w:color="auto" w:frame="1"/>
          <w:lang w:eastAsia="ru-RU"/>
        </w:rPr>
        <w:t> </w:t>
      </w:r>
    </w:p>
    <w:p w:rsidR="000A0543" w:rsidRPr="000A0543" w:rsidRDefault="000A0543" w:rsidP="000A05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0A0543" w:rsidRPr="000A0543" w:rsidRDefault="000A0543" w:rsidP="00C422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A0543" w:rsidRPr="008242A5" w:rsidRDefault="000A0543" w:rsidP="00C422A6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Общая информация ………………………………………………………………</w:t>
      </w:r>
      <w:r w:rsid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.....</w:t>
      </w:r>
      <w:r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</w:p>
    <w:p w:rsidR="000A0543" w:rsidRPr="008242A5" w:rsidRDefault="000A0543" w:rsidP="00C422A6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A0543" w:rsidRPr="008242A5" w:rsidRDefault="000A0543" w:rsidP="00C422A6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Паспорт Программы развития МБДОУ «Детский сад №36»…………………</w:t>
      </w:r>
      <w:r w:rsidR="008242A5"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….</w:t>
      </w:r>
      <w:r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953FE6"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-6</w:t>
      </w:r>
    </w:p>
    <w:p w:rsidR="000A0543" w:rsidRPr="008242A5" w:rsidRDefault="000A0543" w:rsidP="00C422A6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A0543" w:rsidRPr="008242A5" w:rsidRDefault="000A0543" w:rsidP="00C422A6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Введение…………………………………………………………………………...</w:t>
      </w:r>
      <w:r w:rsidR="00953FE6"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8242A5"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</w:t>
      </w:r>
      <w:r w:rsidR="00BE099A"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</w:t>
      </w:r>
      <w:r w:rsidR="00953FE6"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6-8</w:t>
      </w:r>
    </w:p>
    <w:p w:rsidR="000A0543" w:rsidRPr="008242A5" w:rsidRDefault="000A0543" w:rsidP="00BE099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0A0543" w:rsidRPr="008242A5" w:rsidRDefault="000A0543" w:rsidP="00C422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Концепция программы развития МБДОУ</w:t>
      </w:r>
      <w:r w:rsidRPr="008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«Детский сад №36»………………</w:t>
      </w:r>
      <w:r w:rsidR="00BE099A"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r w:rsidR="00953FE6"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.9-13</w:t>
      </w:r>
    </w:p>
    <w:p w:rsidR="000A0543" w:rsidRPr="008242A5" w:rsidRDefault="000A0543" w:rsidP="00C422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Цели и задачи программы развития МБДОУ</w:t>
      </w:r>
      <w:r w:rsidRPr="008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«Детский сад №36»…………</w:t>
      </w:r>
      <w:r w:rsidR="00BE099A"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…..1</w:t>
      </w:r>
      <w:r w:rsidR="00953FE6"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3-15</w:t>
      </w:r>
    </w:p>
    <w:p w:rsidR="000A0543" w:rsidRPr="008242A5" w:rsidRDefault="000A0543" w:rsidP="00C422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План деятельности по реализации Программы развития</w:t>
      </w:r>
    </w:p>
    <w:p w:rsidR="000A0543" w:rsidRPr="008242A5" w:rsidRDefault="000A0543" w:rsidP="00C422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МБДОУ № 3</w:t>
      </w:r>
      <w:r w:rsidR="00990634"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 «Акварелька</w:t>
      </w:r>
      <w:r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на 2014-2018 гг. ……………………………</w:t>
      </w:r>
      <w:r w:rsid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……...</w:t>
      </w:r>
      <w:r w:rsidR="00BE099A"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953FE6" w:rsidRPr="00824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6-24</w:t>
      </w:r>
    </w:p>
    <w:p w:rsidR="000A0543" w:rsidRPr="000A0543" w:rsidRDefault="000A0543" w:rsidP="00C422A6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A0543" w:rsidRPr="000A0543" w:rsidRDefault="000A0543" w:rsidP="00C422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2A6" w:rsidRDefault="00C422A6" w:rsidP="000A05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1"/>
          <w:szCs w:val="41"/>
          <w:bdr w:val="none" w:sz="0" w:space="0" w:color="auto" w:frame="1"/>
          <w:lang w:eastAsia="ru-RU"/>
        </w:rPr>
      </w:pPr>
    </w:p>
    <w:p w:rsidR="00C422A6" w:rsidRDefault="00C422A6" w:rsidP="000A05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1"/>
          <w:szCs w:val="41"/>
          <w:bdr w:val="none" w:sz="0" w:space="0" w:color="auto" w:frame="1"/>
          <w:lang w:eastAsia="ru-RU"/>
        </w:rPr>
      </w:pPr>
    </w:p>
    <w:p w:rsidR="00670F53" w:rsidRDefault="00670F53" w:rsidP="000A05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1"/>
          <w:szCs w:val="41"/>
          <w:bdr w:val="none" w:sz="0" w:space="0" w:color="auto" w:frame="1"/>
          <w:lang w:eastAsia="ru-RU"/>
        </w:rPr>
      </w:pPr>
    </w:p>
    <w:p w:rsidR="00670F53" w:rsidRDefault="00670F53" w:rsidP="00BE09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1"/>
          <w:szCs w:val="41"/>
          <w:bdr w:val="none" w:sz="0" w:space="0" w:color="auto" w:frame="1"/>
          <w:lang w:eastAsia="ru-RU"/>
        </w:rPr>
      </w:pPr>
    </w:p>
    <w:p w:rsidR="00BE099A" w:rsidRDefault="00BE099A" w:rsidP="00BE09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1"/>
          <w:szCs w:val="41"/>
          <w:bdr w:val="none" w:sz="0" w:space="0" w:color="auto" w:frame="1"/>
          <w:lang w:eastAsia="ru-RU"/>
        </w:rPr>
      </w:pPr>
    </w:p>
    <w:p w:rsidR="00BE099A" w:rsidRPr="00670F53" w:rsidRDefault="00BE099A" w:rsidP="00BE09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C422A6" w:rsidRPr="00C422A6" w:rsidRDefault="00C422A6" w:rsidP="000A05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0543" w:rsidRPr="000A0543" w:rsidRDefault="000A0543" w:rsidP="000A05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41"/>
          <w:szCs w:val="41"/>
          <w:bdr w:val="none" w:sz="0" w:space="0" w:color="auto" w:frame="1"/>
          <w:lang w:eastAsia="ru-RU"/>
        </w:rPr>
        <w:lastRenderedPageBreak/>
        <w:t>Общая информация</w:t>
      </w:r>
    </w:p>
    <w:p w:rsidR="000A0543" w:rsidRPr="000A0543" w:rsidRDefault="000A0543" w:rsidP="000A05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8C" w:rsidRDefault="000A0543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МБДОУ «Детский сад №36» — это трех групповое </w:t>
      </w:r>
      <w:r w:rsidR="00263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дошкольное образовательное </w:t>
      </w: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</w:t>
      </w:r>
      <w:r w:rsidR="00263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реждение, в котором функционируют</w:t>
      </w: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группы общеразвивающей направленности для детей от 2  до 7 лет.</w:t>
      </w:r>
      <w:r w:rsidR="00263D8C" w:rsidRPr="00263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63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Группы </w:t>
      </w:r>
      <w:r w:rsidR="00263D8C"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разновозрастные</w:t>
      </w:r>
      <w:r w:rsidR="00263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A0543" w:rsidRPr="00BE099A" w:rsidRDefault="00263D8C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(2-3 возраста).</w:t>
      </w:r>
    </w:p>
    <w:p w:rsidR="000A0543" w:rsidRPr="00D52150" w:rsidRDefault="000A0543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Нормативный срок пребывания детей в детском саду </w:t>
      </w: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tgtFrame="_blank" w:tooltip="Грамотейка. 3-4 года" w:history="1">
        <w:r w:rsidRPr="00D521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5 лет.</w:t>
        </w:r>
      </w:hyperlink>
    </w:p>
    <w:p w:rsidR="000A0543" w:rsidRPr="00BE099A" w:rsidRDefault="000A0543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Режим работы -</w:t>
      </w: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пятидневный, с 12 часовым пребыванием детей в детском саду (с 7.00 до 19.00ч).</w:t>
      </w:r>
    </w:p>
    <w:p w:rsidR="000A0543" w:rsidRPr="00BE099A" w:rsidRDefault="00263D8C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2018 -2023</w:t>
      </w:r>
      <w:r w:rsidR="000A0543"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гг. в дошкольном учреждении будут функционировать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 разновозрастные группы для детей от 2 до 7 лет.</w:t>
      </w:r>
    </w:p>
    <w:p w:rsidR="000A0543" w:rsidRDefault="000A0543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Приоритетными направлениями </w:t>
      </w: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деятельности образовательного учреждения по реализации основной общеобразовательной программы дошкольного образовани</w:t>
      </w:r>
      <w:r w:rsidR="00263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является – </w:t>
      </w: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художест</w:t>
      </w:r>
      <w:r w:rsidR="00263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венно-эстетическое развитие воспитанников</w:t>
      </w: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Для успешной реализ</w:t>
      </w:r>
      <w:r w:rsidR="00263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ации этого направления ДОУ</w:t>
      </w: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строит свою р</w:t>
      </w:r>
      <w:r w:rsidR="00263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аботу с использованием </w:t>
      </w: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основной общеобразовательной программы дошкольного образования</w:t>
      </w:r>
      <w:r w:rsidR="00263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ДОУ, адаптированной к условиям и возможностям  дошкольного учреждения, программа разработана творческой группой педагогов ДОУ</w:t>
      </w:r>
      <w:r w:rsidR="002461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 ФГОС</w:t>
      </w:r>
      <w:r w:rsidR="00263D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ДОО</w:t>
      </w:r>
      <w:r w:rsidR="002461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461D3" w:rsidRPr="00BE099A" w:rsidRDefault="002461D3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1D3" w:rsidRPr="002461D3" w:rsidRDefault="000A0543" w:rsidP="00670F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Информация о составе </w:t>
      </w: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кадров:</w:t>
      </w:r>
    </w:p>
    <w:tbl>
      <w:tblPr>
        <w:tblW w:w="10552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93"/>
        <w:gridCol w:w="2759"/>
      </w:tblGrid>
      <w:tr w:rsidR="000A0543" w:rsidRPr="00BE099A" w:rsidTr="00263D8C">
        <w:trPr>
          <w:trHeight w:val="416"/>
        </w:trPr>
        <w:tc>
          <w:tcPr>
            <w:tcW w:w="7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BE099A" w:rsidRDefault="000A0543" w:rsidP="000A0543">
            <w:pPr>
              <w:spacing w:after="0" w:line="240" w:lineRule="auto"/>
              <w:ind w:left="176" w:hanging="17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Административно – управляющий персонал</w:t>
            </w: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BE099A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0A0543" w:rsidRPr="00BE099A" w:rsidTr="00263D8C">
        <w:trPr>
          <w:trHeight w:val="416"/>
        </w:trPr>
        <w:tc>
          <w:tcPr>
            <w:tcW w:w="7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BE099A" w:rsidRDefault="002461D3" w:rsidP="000A0543">
            <w:pPr>
              <w:spacing w:after="0" w:line="240" w:lineRule="auto"/>
              <w:ind w:left="176" w:hanging="17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0A0543" w:rsidRPr="00BE0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BE099A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  <w:tr w:rsidR="000A0543" w:rsidRPr="00BE099A" w:rsidTr="00263D8C">
        <w:trPr>
          <w:trHeight w:val="416"/>
        </w:trPr>
        <w:tc>
          <w:tcPr>
            <w:tcW w:w="7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BE099A" w:rsidRDefault="002461D3" w:rsidP="000A0543">
            <w:pPr>
              <w:spacing w:after="0" w:line="240" w:lineRule="auto"/>
              <w:ind w:left="176" w:hanging="17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0A0543" w:rsidRPr="00BE0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узыкальный руководитель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BE099A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63D8C" w:rsidRPr="00BE099A" w:rsidTr="00263D8C">
        <w:trPr>
          <w:trHeight w:val="416"/>
        </w:trPr>
        <w:tc>
          <w:tcPr>
            <w:tcW w:w="7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C" w:rsidRPr="00BE099A" w:rsidRDefault="00263D8C" w:rsidP="000A0543">
            <w:pPr>
              <w:spacing w:after="0" w:line="240" w:lineRule="auto"/>
              <w:ind w:left="176" w:hanging="1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Медицинский персонал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C" w:rsidRPr="00BE099A" w:rsidRDefault="00263D8C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0A0543" w:rsidRPr="00BE099A" w:rsidTr="00263D8C">
        <w:trPr>
          <w:trHeight w:val="416"/>
        </w:trPr>
        <w:tc>
          <w:tcPr>
            <w:tcW w:w="7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BE099A" w:rsidRDefault="000A0543" w:rsidP="000A0543">
            <w:pPr>
              <w:spacing w:after="0" w:line="240" w:lineRule="auto"/>
              <w:ind w:left="176" w:hanging="17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Младший </w:t>
            </w:r>
            <w:r w:rsidR="00246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r w:rsidRPr="00BE0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обслуживающий персонал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BE099A" w:rsidRDefault="00921768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263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</w:tbl>
    <w:p w:rsidR="000A0543" w:rsidRPr="00BE099A" w:rsidRDefault="000A0543" w:rsidP="000A05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A0543" w:rsidRPr="00BE099A" w:rsidRDefault="002461D3" w:rsidP="000A05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МБДОУ имее</w:t>
      </w:r>
      <w:r w:rsidR="000A0543"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тся</w:t>
      </w:r>
      <w:r w:rsidR="00670F53" w:rsidRPr="00BE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921768"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узыкальный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зал</w:t>
      </w:r>
      <w:r w:rsidR="00921768"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1768"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совмещенный с </w:t>
      </w:r>
      <w:proofErr w:type="gramStart"/>
      <w:r w:rsidR="00921768" w:rsidRPr="00BE09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физкультурным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105B3" w:rsidRDefault="005105B3" w:rsidP="005105B3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7260C" w:rsidRDefault="0017260C" w:rsidP="005105B3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bdr w:val="none" w:sz="0" w:space="0" w:color="auto" w:frame="1"/>
          <w:lang w:eastAsia="ru-RU"/>
        </w:rPr>
      </w:pPr>
    </w:p>
    <w:p w:rsidR="000A0543" w:rsidRPr="00670F53" w:rsidRDefault="00263D8C" w:rsidP="000A054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Паспорт стратегии</w:t>
      </w:r>
      <w:r w:rsidR="00AD05B3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 xml:space="preserve"> развития МБДОУ «Детский сад № 36</w:t>
      </w:r>
      <w:r w:rsidR="000A0543" w:rsidRPr="00670F53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»</w:t>
      </w:r>
    </w:p>
    <w:tbl>
      <w:tblPr>
        <w:tblW w:w="14733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7"/>
        <w:gridCol w:w="12616"/>
      </w:tblGrid>
      <w:tr w:rsidR="000A0543" w:rsidRPr="000A0543" w:rsidTr="005105B3">
        <w:tc>
          <w:tcPr>
            <w:tcW w:w="2117" w:type="dxa"/>
            <w:shd w:val="clear" w:color="auto" w:fill="auto"/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Основания для разработки </w:t>
            </w:r>
            <w:r w:rsidR="00172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стратегии</w:t>
            </w:r>
          </w:p>
        </w:tc>
        <w:tc>
          <w:tcPr>
            <w:tcW w:w="12616" w:type="dxa"/>
            <w:shd w:val="clear" w:color="auto" w:fill="auto"/>
            <w:vAlign w:val="center"/>
            <w:hideMark/>
          </w:tcPr>
          <w:p w:rsidR="000A0543" w:rsidRPr="009E3772" w:rsidRDefault="000A0543" w:rsidP="009E3772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Федеральный закон РФ от </w:t>
            </w:r>
            <w:r w:rsidR="0085433E"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01.09.2013 </w:t>
            </w:r>
            <w:r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ФЗ «Об образовании в Р</w:t>
            </w:r>
            <w:r w:rsidR="0085433E"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оссийской </w:t>
            </w:r>
            <w:r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 w:rsidR="0085433E"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едерации</w:t>
            </w:r>
            <w:r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0A0543" w:rsidRPr="009E3772" w:rsidRDefault="002461D3" w:rsidP="009E3772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Устав</w:t>
            </w:r>
            <w:r w:rsidR="000A0543"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учреждения от </w:t>
            </w:r>
            <w:r w:rsidR="0085433E" w:rsidRPr="009E37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21.03.2014г.</w:t>
            </w:r>
            <w:r w:rsidR="000A0543" w:rsidRPr="009E37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0A0543" w:rsidRPr="009E3772" w:rsidRDefault="002461D3" w:rsidP="009E3772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Положение</w:t>
            </w:r>
            <w:r w:rsidR="000A0543"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 лицензировании образовательной деятельности (утв. Постановлением Правительства РФ от 16.03.11г. № 174);</w:t>
            </w:r>
          </w:p>
          <w:p w:rsidR="000A0543" w:rsidRPr="009E3772" w:rsidRDefault="000A0543" w:rsidP="009E3772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Министерства образования и науки РФ (Минобрнауки России) от 30 августа 2013г. № 1014г. Москва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      </w:r>
          </w:p>
          <w:p w:rsidR="000A0543" w:rsidRPr="009E3772" w:rsidRDefault="000A0543" w:rsidP="009E3772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СанПиН 2.4.1.3049 – 13, «Требования к приему детей в дошкольные образовательные организации, режиму дня и организации воспитательно-образовательного процесса»</w:t>
            </w:r>
            <w:r w:rsidR="002461D3"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0A0543" w:rsidRDefault="002461D3" w:rsidP="00D44690">
            <w:pPr>
              <w:pStyle w:val="a5"/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10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Лицензия</w:t>
            </w:r>
            <w:r w:rsidR="000A0543" w:rsidRPr="00510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разрешение образовательной деятельности по программам дошкольного и допо</w:t>
            </w:r>
            <w:r w:rsidR="0085433E" w:rsidRPr="00510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лнительного образования № 14482 от 03.06.2014г.</w:t>
            </w:r>
            <w:proofErr w:type="gramStart"/>
            <w:r w:rsidR="0085433E" w:rsidRPr="00510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,с</w:t>
            </w:r>
            <w:proofErr w:type="gramEnd"/>
            <w:r w:rsidR="0085433E" w:rsidRPr="00510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ерия 42Л01 № 0000575</w:t>
            </w:r>
            <w:r w:rsidR="000A0543" w:rsidRPr="00510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приложение № 1 к лицензии на осуществление о</w:t>
            </w:r>
            <w:r w:rsidR="0085433E" w:rsidRPr="00510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бразовательной деятельности № 42</w:t>
            </w:r>
            <w:r w:rsidR="000A0543" w:rsidRPr="00510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П01 № 000</w:t>
            </w:r>
            <w:r w:rsidR="0085433E" w:rsidRPr="00510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0814</w:t>
            </w:r>
            <w:r w:rsidRPr="00510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0A0543" w:rsidRPr="00510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274BA" w:rsidRPr="00A274BA" w:rsidRDefault="000E3CD7" w:rsidP="00A274BA">
            <w:pPr>
              <w:pStyle w:val="a5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74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ситуации. Ключевые проблемы, требующие решения и их причины</w:t>
            </w:r>
            <w:r w:rsidR="00A274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0A0543" w:rsidRPr="000A0543" w:rsidTr="005105B3">
        <w:tc>
          <w:tcPr>
            <w:tcW w:w="2117" w:type="dxa"/>
            <w:shd w:val="clear" w:color="auto" w:fill="auto"/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Назначение </w:t>
            </w:r>
            <w:r w:rsidR="00172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стратегии</w:t>
            </w:r>
          </w:p>
        </w:tc>
        <w:tc>
          <w:tcPr>
            <w:tcW w:w="12616" w:type="dxa"/>
            <w:shd w:val="clear" w:color="auto" w:fill="auto"/>
            <w:vAlign w:val="center"/>
            <w:hideMark/>
          </w:tcPr>
          <w:p w:rsidR="000A0543" w:rsidRPr="00AD05B3" w:rsidRDefault="00AD05B3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 </w:t>
            </w:r>
            <w:r w:rsidR="000A0543" w:rsidRPr="00AD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предназначена для определения перспективных направлений развития образовательного  учреждения на основе анализа  работы МБДОУ </w:t>
            </w:r>
            <w:r w:rsidR="00921768" w:rsidRPr="00AD0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«Детский сад №3</w:t>
            </w:r>
            <w:r w:rsidR="000A0543" w:rsidRPr="00AD0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6»</w:t>
            </w:r>
            <w:r w:rsidR="005105B3" w:rsidRPr="00AD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предыдущий период;</w:t>
            </w:r>
          </w:p>
          <w:p w:rsidR="000A0543" w:rsidRPr="00AD05B3" w:rsidRDefault="005105B3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Обновление</w:t>
            </w:r>
            <w:r w:rsidR="000A0543" w:rsidRPr="00AD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образования и организации воспитания, управление дошкольным учреждением на основе инновационных процессов</w:t>
            </w:r>
            <w:r w:rsidRPr="00AD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соответствии с ФГОС</w:t>
            </w:r>
            <w:r w:rsidR="00AD05B3" w:rsidRPr="00AD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</w:t>
            </w:r>
            <w:r w:rsidR="00AD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D05B3" w:rsidRPr="00ED5BC2" w:rsidRDefault="00AD05B3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B3">
              <w:rPr>
                <w:rFonts w:ascii="Times New Roman" w:hAnsi="Times New Roman" w:cs="Times New Roman"/>
              </w:rPr>
              <w:t xml:space="preserve">Внутренняя и внешняя экспертная оценка достижений ДОУ при дальнейшей реализации   перспективной модели </w:t>
            </w:r>
            <w:r>
              <w:rPr>
                <w:rFonts w:ascii="Times New Roman" w:hAnsi="Times New Roman" w:cs="Times New Roman"/>
              </w:rPr>
              <w:t xml:space="preserve">развития </w:t>
            </w:r>
            <w:r w:rsidRPr="00AD05B3">
              <w:rPr>
                <w:rFonts w:ascii="Times New Roman" w:hAnsi="Times New Roman" w:cs="Times New Roman"/>
              </w:rPr>
              <w:t>учреждения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D5BC2" w:rsidRPr="000A0543" w:rsidRDefault="00ED5BC2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Подготовка к внедрению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</w:p>
        </w:tc>
      </w:tr>
      <w:tr w:rsidR="000A0543" w:rsidRPr="000A0543" w:rsidTr="005105B3">
        <w:tc>
          <w:tcPr>
            <w:tcW w:w="2117" w:type="dxa"/>
            <w:shd w:val="clear" w:color="auto" w:fill="auto"/>
            <w:vAlign w:val="center"/>
            <w:hideMark/>
          </w:tcPr>
          <w:p w:rsidR="00921768" w:rsidRDefault="00921768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A0543" w:rsidRPr="000A0543" w:rsidRDefault="000A0543" w:rsidP="00246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Проблема</w:t>
            </w:r>
          </w:p>
        </w:tc>
        <w:tc>
          <w:tcPr>
            <w:tcW w:w="12616" w:type="dxa"/>
            <w:shd w:val="clear" w:color="auto" w:fill="auto"/>
            <w:vAlign w:val="center"/>
            <w:hideMark/>
          </w:tcPr>
          <w:p w:rsidR="000A0543" w:rsidRDefault="000A0543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Объективное ухудшение  здоровья п</w:t>
            </w:r>
            <w:r w:rsidR="0051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оступающих в детский сад детей </w:t>
            </w:r>
            <w:r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 сказывается на  получении ими качественного образования</w:t>
            </w:r>
            <w:r w:rsidR="0051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260C" w:rsidRPr="000A0543" w:rsidRDefault="0017260C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возможности доступности ДОУ для детей и взрослых с ограниченными возможностями;</w:t>
            </w:r>
          </w:p>
          <w:p w:rsidR="000A0543" w:rsidRDefault="000A0543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готовность и включённость родителей в управление качеством образования  детей чере</w:t>
            </w:r>
            <w:r w:rsidR="009E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коллегиальные </w:t>
            </w:r>
            <w:r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</w:t>
            </w:r>
            <w:r w:rsidR="009E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</w:t>
            </w:r>
            <w:r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9E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="0051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D05B3" w:rsidRDefault="00AD05B3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педагогической просвещенности родителей;</w:t>
            </w:r>
          </w:p>
          <w:p w:rsidR="00AD05B3" w:rsidRDefault="00AD05B3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процент посещаемости воспитанниками ДОУ;</w:t>
            </w:r>
          </w:p>
          <w:p w:rsidR="000A0543" w:rsidRDefault="000A0543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  интенсификации педагогического труда, повышение его качеств</w:t>
            </w:r>
            <w:r w:rsidR="009E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результативности по применению</w:t>
            </w:r>
            <w:r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</w:t>
            </w:r>
            <w:r w:rsidR="0051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образовательных технологий</w:t>
            </w:r>
            <w:r w:rsidR="00AD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инноваций</w:t>
            </w:r>
            <w:r w:rsidR="0051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05B3" w:rsidRPr="00D44690" w:rsidRDefault="00AD05B3" w:rsidP="00D44690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адаптированных программ для инклюзивного воспитания дошкольников</w:t>
            </w:r>
            <w:r w:rsidR="009E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0543" w:rsidRPr="000A0543" w:rsidTr="005105B3">
        <w:tc>
          <w:tcPr>
            <w:tcW w:w="2117" w:type="dxa"/>
            <w:shd w:val="clear" w:color="auto" w:fill="auto"/>
            <w:vAlign w:val="center"/>
            <w:hideMark/>
          </w:tcPr>
          <w:p w:rsidR="00921768" w:rsidRDefault="00921768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Сроки реализации </w:t>
            </w:r>
          </w:p>
        </w:tc>
        <w:tc>
          <w:tcPr>
            <w:tcW w:w="12616" w:type="dxa"/>
            <w:shd w:val="clear" w:color="auto" w:fill="auto"/>
            <w:vAlign w:val="center"/>
            <w:hideMark/>
          </w:tcPr>
          <w:p w:rsidR="000A0543" w:rsidRPr="009E3772" w:rsidRDefault="0017260C" w:rsidP="005105B3">
            <w:pPr>
              <w:pStyle w:val="a5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Стратегия рассчитана на период 2018-2023</w:t>
            </w:r>
            <w:r w:rsidR="000A0543"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гг.</w:t>
            </w:r>
          </w:p>
        </w:tc>
      </w:tr>
      <w:tr w:rsidR="000A0543" w:rsidRPr="000A0543" w:rsidTr="005105B3">
        <w:tc>
          <w:tcPr>
            <w:tcW w:w="2117" w:type="dxa"/>
            <w:shd w:val="clear" w:color="auto" w:fill="auto"/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616" w:type="dxa"/>
            <w:shd w:val="clear" w:color="auto" w:fill="auto"/>
            <w:vAlign w:val="center"/>
            <w:hideMark/>
          </w:tcPr>
          <w:p w:rsidR="00921768" w:rsidRPr="00D44690" w:rsidRDefault="0017260C" w:rsidP="00D44690">
            <w:pPr>
              <w:pStyle w:val="a5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Стратегия </w:t>
            </w:r>
            <w:r w:rsidR="000A0543"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развития  муниципального бюджетного дошкольного  образовательного учреждения </w:t>
            </w:r>
            <w:r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«Детский сад  №36</w:t>
            </w:r>
            <w:r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«Акварелька» </w:t>
            </w:r>
            <w:r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921768"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Прокопьевского</w:t>
            </w:r>
            <w:proofErr w:type="spellEnd"/>
            <w:r w:rsidR="00921768"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A0543"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городского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2018-2023</w:t>
            </w:r>
            <w:r w:rsidR="005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гг</w:t>
            </w:r>
            <w:r w:rsidR="009E3772"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0A0543"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A0543" w:rsidRPr="000A0543" w:rsidTr="005105B3">
        <w:tc>
          <w:tcPr>
            <w:tcW w:w="2117" w:type="dxa"/>
            <w:shd w:val="clear" w:color="auto" w:fill="auto"/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Нормативные документы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616" w:type="dxa"/>
            <w:shd w:val="clear" w:color="auto" w:fill="auto"/>
            <w:vAlign w:val="center"/>
            <w:hideMark/>
          </w:tcPr>
          <w:p w:rsidR="000A0543" w:rsidRDefault="005105B3" w:rsidP="009E3772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РФ;</w:t>
            </w:r>
          </w:p>
          <w:p w:rsidR="009E3772" w:rsidRPr="009E3772" w:rsidRDefault="009E3772" w:rsidP="009E3772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 «Об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Российской Федерации</w:t>
            </w:r>
            <w:r w:rsidR="0051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A0543" w:rsidRPr="000A0543" w:rsidRDefault="000A0543" w:rsidP="009E3772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образовательная инициатива «Наша новая школа»</w:t>
            </w:r>
            <w:r w:rsidR="0051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0543" w:rsidRPr="005105B3" w:rsidRDefault="000A0543" w:rsidP="009E3772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Министерства образования и науки РФ (Минобрнауки России) от 3</w:t>
            </w:r>
            <w:r w:rsidR="00510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 августа 2013г. № 1014</w:t>
            </w:r>
            <w:r w:rsidRPr="009E37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«Порядок организации и осуществления образовательной деятельности по основным общеобразовательным программ</w:t>
            </w:r>
            <w:r w:rsidR="00510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ам </w:t>
            </w:r>
            <w:r w:rsidRPr="009E37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дошкольного образования»;</w:t>
            </w:r>
          </w:p>
          <w:p w:rsidR="005105B3" w:rsidRPr="009E3772" w:rsidRDefault="008242A5" w:rsidP="009E3772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КО «Об образовании в К</w:t>
            </w:r>
            <w:r w:rsidR="0051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емеровской области» с изменениями и дополнениями от 26.12.2013 № 147-ОЗ</w:t>
            </w:r>
          </w:p>
          <w:p w:rsidR="005105B3" w:rsidRPr="0017260C" w:rsidRDefault="000A0543" w:rsidP="0017260C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МБДОУ</w:t>
            </w:r>
            <w:r w:rsidR="00990634" w:rsidRPr="00F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 №3</w:t>
            </w:r>
            <w:r w:rsidRPr="00F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6»</w:t>
            </w:r>
          </w:p>
        </w:tc>
      </w:tr>
      <w:tr w:rsidR="000A0543" w:rsidRPr="000A0543" w:rsidTr="005105B3">
        <w:tc>
          <w:tcPr>
            <w:tcW w:w="2117" w:type="dxa"/>
            <w:shd w:val="clear" w:color="auto" w:fill="auto"/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Автор</w:t>
            </w:r>
            <w:r w:rsidR="00D446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616" w:type="dxa"/>
            <w:shd w:val="clear" w:color="auto" w:fill="auto"/>
            <w:vAlign w:val="center"/>
            <w:hideMark/>
          </w:tcPr>
          <w:p w:rsidR="000A0543" w:rsidRPr="0017260C" w:rsidRDefault="002461D3" w:rsidP="009E3772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  <w:r w:rsidR="000A0543"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МБДОУ</w:t>
            </w:r>
            <w:r w:rsidR="000A0543"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21768"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«Детский сад №3</w:t>
            </w:r>
            <w:r w:rsidR="000A0543"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6»</w:t>
            </w:r>
            <w:r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E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Л.С.Сидорец</w:t>
            </w:r>
            <w:proofErr w:type="spellEnd"/>
          </w:p>
          <w:p w:rsidR="0017260C" w:rsidRPr="009E3772" w:rsidRDefault="0017260C" w:rsidP="009E3772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Творческая группа: воспитатель Т.А.Романова</w:t>
            </w:r>
            <w:r w:rsidR="009C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делопроизводитель О.А.Маркова</w:t>
            </w:r>
          </w:p>
        </w:tc>
      </w:tr>
      <w:tr w:rsidR="000A0543" w:rsidRPr="000A0543" w:rsidTr="005105B3">
        <w:tc>
          <w:tcPr>
            <w:tcW w:w="2117" w:type="dxa"/>
            <w:shd w:val="clear" w:color="auto" w:fill="auto"/>
            <w:vAlign w:val="center"/>
            <w:hideMark/>
          </w:tcPr>
          <w:p w:rsidR="000A0543" w:rsidRPr="00A274BA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74B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A274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616" w:type="dxa"/>
            <w:shd w:val="clear" w:color="auto" w:fill="auto"/>
            <w:vAlign w:val="center"/>
            <w:hideMark/>
          </w:tcPr>
          <w:p w:rsidR="00B843E8" w:rsidRPr="00A274BA" w:rsidRDefault="00B843E8" w:rsidP="00A274BA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8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остижение нового, востребованного временем качества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создание </w:t>
            </w:r>
            <w:r w:rsidRPr="00B8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для достижения нового качества </w:t>
            </w:r>
            <w:r w:rsidR="00A2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оказания </w:t>
            </w:r>
            <w:r w:rsidRPr="00B8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r w:rsidR="00A2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ательных услуг и </w:t>
            </w:r>
            <w:r w:rsidR="000E3CD7" w:rsidRPr="00A2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упрочение позиции ОУ в образовательном пространстве</w:t>
            </w:r>
            <w:r w:rsidR="00A2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3CD7" w:rsidRPr="00A2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0543" w:rsidRPr="000A0543" w:rsidTr="005105B3">
        <w:tc>
          <w:tcPr>
            <w:tcW w:w="2117" w:type="dxa"/>
            <w:shd w:val="clear" w:color="auto" w:fill="auto"/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616" w:type="dxa"/>
            <w:shd w:val="clear" w:color="auto" w:fill="auto"/>
            <w:vAlign w:val="center"/>
            <w:hideMark/>
          </w:tcPr>
          <w:p w:rsidR="000A0543" w:rsidRDefault="009C3FD8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качество</w:t>
            </w:r>
            <w:r w:rsidR="000A0543"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 и образования в ДОУ</w:t>
            </w:r>
            <w:r w:rsidR="007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3FD8" w:rsidRDefault="009C3FD8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доступности ДОУ для детей и взрослых с ограниченными возможностями (по слуху и зрению)</w:t>
            </w:r>
          </w:p>
          <w:p w:rsidR="009C3FD8" w:rsidRDefault="009C3FD8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адаптированную программу для воспитанников с нарушениями слуха и зрения</w:t>
            </w:r>
          </w:p>
          <w:p w:rsidR="009C3FD8" w:rsidRDefault="009C3FD8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систему работы с родителями по сокращению дней отсутствия воспитанников в ДОУ по домашней причине</w:t>
            </w:r>
          </w:p>
          <w:p w:rsidR="009C3FD8" w:rsidRDefault="009C3FD8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Внедрить новые педагогические технологии в деятельность ДОУ</w:t>
            </w:r>
          </w:p>
          <w:p w:rsidR="00D44690" w:rsidRDefault="009C3FD8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Пересмотреть систему оценки качества труда </w:t>
            </w:r>
            <w:r w:rsidR="00D4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воспитателя с учетом реализации стратегии развития</w:t>
            </w:r>
          </w:p>
          <w:p w:rsidR="009C3FD8" w:rsidRPr="000A0543" w:rsidRDefault="00D44690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в действие новые должностные инструкции для работников ДОУ</w:t>
            </w:r>
            <w:r w:rsidR="009C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0543" w:rsidRPr="000A0543" w:rsidRDefault="00706B50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эффективность</w:t>
            </w:r>
            <w:r w:rsidR="000A0543"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средств информатиз</w:t>
            </w:r>
            <w:r w:rsidR="007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в образовательном процессе;</w:t>
            </w:r>
          </w:p>
          <w:p w:rsidR="000A0543" w:rsidRPr="000A0543" w:rsidRDefault="00706B50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</w:t>
            </w:r>
            <w:r w:rsidR="000A0543"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материально-техничес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кую базу и программно-методическое обеспечение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7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0543" w:rsidRPr="00D44690" w:rsidRDefault="009C3FD8" w:rsidP="00D44690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возможности</w:t>
            </w:r>
            <w:r w:rsidR="000A0543"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сетевого взаимодействия и интегр</w:t>
            </w:r>
            <w:r w:rsidR="007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в образовательном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="007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0543" w:rsidRPr="000A0543" w:rsidRDefault="00706B50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систему управления </w:t>
            </w:r>
            <w:r w:rsidR="000A0543"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на основе повышения компетентности родителей по вопросам взаимодействия с детским садом.</w:t>
            </w:r>
          </w:p>
        </w:tc>
      </w:tr>
      <w:tr w:rsidR="000A0543" w:rsidRPr="000A0543" w:rsidTr="005105B3">
        <w:tc>
          <w:tcPr>
            <w:tcW w:w="2117" w:type="dxa"/>
            <w:shd w:val="clear" w:color="auto" w:fill="auto"/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Финансовое обеспечение</w:t>
            </w:r>
          </w:p>
        </w:tc>
        <w:tc>
          <w:tcPr>
            <w:tcW w:w="12616" w:type="dxa"/>
            <w:shd w:val="clear" w:color="auto" w:fill="auto"/>
            <w:vAlign w:val="center"/>
            <w:hideMark/>
          </w:tcPr>
          <w:p w:rsidR="000A0543" w:rsidRPr="000A0543" w:rsidRDefault="00783175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A0543"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ациональное использование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0543" w:rsidRPr="00921768" w:rsidRDefault="00783175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A0543"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понсорская помощь, благотворительность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0543" w:rsidRPr="000A0543" w:rsidTr="005105B3">
        <w:tc>
          <w:tcPr>
            <w:tcW w:w="2117" w:type="dxa"/>
            <w:shd w:val="clear" w:color="auto" w:fill="auto"/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Ожидаемые результаты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616" w:type="dxa"/>
            <w:shd w:val="clear" w:color="auto" w:fill="auto"/>
            <w:vAlign w:val="center"/>
            <w:hideMark/>
          </w:tcPr>
          <w:p w:rsidR="000A0543" w:rsidRPr="000A0543" w:rsidRDefault="00783175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A0543"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компетентности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агогов в области применения ИКТ;</w:t>
            </w:r>
          </w:p>
          <w:p w:rsidR="000A0543" w:rsidRPr="000A0543" w:rsidRDefault="00783175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A0543"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недрение информационных техно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логий в образовательный процесс;</w:t>
            </w:r>
          </w:p>
          <w:p w:rsidR="000A0543" w:rsidRPr="000A0543" w:rsidRDefault="00783175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адаптированной программы </w:t>
            </w:r>
            <w:r w:rsidR="00B8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 и развития </w:t>
            </w:r>
            <w:r w:rsidR="00D4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0543" w:rsidRPr="000A0543" w:rsidRDefault="00912CF6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A0543"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лучшение состояния здоровья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способствующее  качественному усвоению образовательных областей; </w:t>
            </w:r>
          </w:p>
          <w:p w:rsidR="000A0543" w:rsidRPr="000A0543" w:rsidRDefault="00912CF6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A0543"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</w:t>
            </w:r>
            <w:r w:rsidR="00D4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воспитания и образования 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0543" w:rsidRDefault="00D44690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доступной среды</w:t>
            </w:r>
            <w:r w:rsidR="0091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4690" w:rsidRDefault="00D44690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дней отсутствия в ДОУ по домашней причине;</w:t>
            </w:r>
          </w:p>
          <w:p w:rsidR="00D44690" w:rsidRPr="000A0543" w:rsidRDefault="00B843E8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рейтинга ДОУ;</w:t>
            </w:r>
          </w:p>
          <w:p w:rsidR="000A0543" w:rsidRPr="000A0543" w:rsidRDefault="00912CF6" w:rsidP="009E3772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A0543"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ачество сформированных ключевых компетенций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A0543"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способствующих успешному обучению ребёнка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21768" w:rsidRDefault="00D44690" w:rsidP="00B843E8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Активность </w:t>
            </w:r>
            <w:r w:rsidR="0091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в управлении</w:t>
            </w:r>
            <w:r w:rsidR="000A0543" w:rsidRPr="000A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учреждением</w:t>
            </w:r>
            <w:r w:rsidR="0091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коллегиальные органы. </w:t>
            </w:r>
          </w:p>
          <w:p w:rsidR="000E3CD7" w:rsidRPr="00B843E8" w:rsidRDefault="000E3CD7" w:rsidP="00B843E8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Обновленная миссия ОУ</w:t>
            </w:r>
          </w:p>
          <w:p w:rsidR="00B843E8" w:rsidRPr="00706B50" w:rsidRDefault="000E3CD7" w:rsidP="00706B50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Обновленные ценности педагогического коллектива (кредо)</w:t>
            </w:r>
          </w:p>
        </w:tc>
      </w:tr>
      <w:tr w:rsidR="00953FE6" w:rsidRPr="000A0543" w:rsidTr="005105B3">
        <w:tc>
          <w:tcPr>
            <w:tcW w:w="2117" w:type="dxa"/>
            <w:shd w:val="clear" w:color="auto" w:fill="auto"/>
            <w:vAlign w:val="center"/>
            <w:hideMark/>
          </w:tcPr>
          <w:p w:rsidR="00953FE6" w:rsidRPr="00B843E8" w:rsidRDefault="00953FE6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43E8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Возможные факторы риска</w:t>
            </w:r>
          </w:p>
        </w:tc>
        <w:tc>
          <w:tcPr>
            <w:tcW w:w="12616" w:type="dxa"/>
            <w:shd w:val="clear" w:color="auto" w:fill="auto"/>
            <w:vAlign w:val="center"/>
            <w:hideMark/>
          </w:tcPr>
          <w:p w:rsidR="00953FE6" w:rsidRDefault="00953FE6" w:rsidP="00953FE6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финансирования в полном объеме;</w:t>
            </w:r>
          </w:p>
          <w:p w:rsidR="00706B50" w:rsidRPr="00706B50" w:rsidRDefault="00B843E8" w:rsidP="00706B50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технических возможностей</w:t>
            </w:r>
            <w:r w:rsidR="007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3FE6" w:rsidRPr="000A0543" w:rsidTr="005105B3">
        <w:tc>
          <w:tcPr>
            <w:tcW w:w="2117" w:type="dxa"/>
            <w:shd w:val="clear" w:color="auto" w:fill="auto"/>
            <w:vAlign w:val="center"/>
            <w:hideMark/>
          </w:tcPr>
          <w:p w:rsidR="00953FE6" w:rsidRDefault="00A274BA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Продукт стратегии</w:t>
            </w:r>
          </w:p>
        </w:tc>
        <w:tc>
          <w:tcPr>
            <w:tcW w:w="12616" w:type="dxa"/>
            <w:shd w:val="clear" w:color="auto" w:fill="auto"/>
            <w:vAlign w:val="center"/>
            <w:hideMark/>
          </w:tcPr>
          <w:p w:rsidR="00953FE6" w:rsidRDefault="00953FE6" w:rsidP="00953FE6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материал, описывающий опыт деятельности ДОУ и определение возможных путей его распространения.</w:t>
            </w:r>
          </w:p>
        </w:tc>
      </w:tr>
      <w:tr w:rsidR="00A274BA" w:rsidRPr="000A0543" w:rsidTr="00A274BA">
        <w:trPr>
          <w:trHeight w:val="1385"/>
        </w:trPr>
        <w:tc>
          <w:tcPr>
            <w:tcW w:w="2117" w:type="dxa"/>
            <w:shd w:val="clear" w:color="auto" w:fill="auto"/>
            <w:vAlign w:val="center"/>
            <w:hideMark/>
          </w:tcPr>
          <w:p w:rsidR="00A274BA" w:rsidRDefault="00A274BA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сферы изменений</w:t>
            </w:r>
          </w:p>
        </w:tc>
        <w:tc>
          <w:tcPr>
            <w:tcW w:w="12616" w:type="dxa"/>
            <w:shd w:val="clear" w:color="auto" w:fill="auto"/>
            <w:vAlign w:val="center"/>
            <w:hideMark/>
          </w:tcPr>
          <w:p w:rsidR="000E3CD7" w:rsidRPr="00A274BA" w:rsidRDefault="00A274BA" w:rsidP="00A274BA">
            <w:pPr>
              <w:pStyle w:val="a5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="000E3CD7" w:rsidRPr="00A2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дошкольника</w:t>
            </w:r>
          </w:p>
          <w:p w:rsidR="000E3CD7" w:rsidRPr="00A274BA" w:rsidRDefault="000E3CD7" w:rsidP="00A274BA">
            <w:pPr>
              <w:pStyle w:val="a5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Учебно-материальная база</w:t>
            </w:r>
          </w:p>
          <w:p w:rsidR="000E3CD7" w:rsidRPr="00A274BA" w:rsidRDefault="000E3CD7" w:rsidP="00A274BA">
            <w:pPr>
              <w:pStyle w:val="a5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Партнерство и внешние связи </w:t>
            </w:r>
          </w:p>
          <w:p w:rsidR="000E3CD7" w:rsidRPr="00A274BA" w:rsidRDefault="000E3CD7" w:rsidP="00A274BA">
            <w:pPr>
              <w:pStyle w:val="a5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</w:t>
            </w:r>
          </w:p>
          <w:p w:rsidR="00A274BA" w:rsidRPr="00A274BA" w:rsidRDefault="000E3CD7" w:rsidP="00A274BA">
            <w:pPr>
              <w:pStyle w:val="a5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Профессионализм кадро</w:t>
            </w:r>
            <w:r w:rsidR="00A2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A274BA" w:rsidRPr="000A0543" w:rsidTr="005105B3">
        <w:tc>
          <w:tcPr>
            <w:tcW w:w="2117" w:type="dxa"/>
            <w:shd w:val="clear" w:color="auto" w:fill="auto"/>
            <w:vAlign w:val="center"/>
            <w:hideMark/>
          </w:tcPr>
          <w:p w:rsidR="00A274BA" w:rsidRDefault="00A274BA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Механизм реализации</w:t>
            </w:r>
          </w:p>
        </w:tc>
        <w:tc>
          <w:tcPr>
            <w:tcW w:w="12616" w:type="dxa"/>
            <w:shd w:val="clear" w:color="auto" w:fill="auto"/>
            <w:vAlign w:val="center"/>
            <w:hideMark/>
          </w:tcPr>
          <w:p w:rsidR="002E00D6" w:rsidRPr="002E00D6" w:rsidRDefault="002E00D6" w:rsidP="002E00D6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 </w:t>
            </w:r>
            <w:r w:rsidR="000E3CD7" w:rsidRPr="002E0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реализуется через годовые (тактические)  планы </w:t>
            </w:r>
          </w:p>
          <w:p w:rsidR="000E3CD7" w:rsidRPr="002E00D6" w:rsidRDefault="002E00D6" w:rsidP="002E00D6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E3CD7" w:rsidRPr="002E0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</w:t>
            </w:r>
            <w:r w:rsidRPr="002E0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лизация через систему проектов….</w:t>
            </w:r>
          </w:p>
          <w:p w:rsidR="000E3CD7" w:rsidRPr="002E00D6" w:rsidRDefault="000E3CD7" w:rsidP="002E00D6">
            <w:pPr>
              <w:pStyle w:val="a5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Промежуточные результаты рассматриваются на педагогическом, управляющем советах… </w:t>
            </w:r>
          </w:p>
          <w:p w:rsidR="00A274BA" w:rsidRPr="002E00D6" w:rsidRDefault="002E00D6" w:rsidP="002E00D6">
            <w:pPr>
              <w:pStyle w:val="a5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местного сообщества происходит в текстах публичных докладов перед общественностью</w:t>
            </w:r>
          </w:p>
        </w:tc>
      </w:tr>
    </w:tbl>
    <w:p w:rsidR="000A0543" w:rsidRPr="00921768" w:rsidRDefault="000A0543" w:rsidP="002E0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21768"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Введение</w:t>
      </w:r>
    </w:p>
    <w:p w:rsidR="000A0543" w:rsidRPr="000A0543" w:rsidRDefault="000A0543" w:rsidP="000A054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A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"Дети мира невинны, уязвимы и зависимы.</w:t>
      </w:r>
    </w:p>
    <w:p w:rsidR="000A0543" w:rsidRPr="000A0543" w:rsidRDefault="000A0543" w:rsidP="000A054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Они также любознательны, энергичны и полны надежд.</w:t>
      </w:r>
    </w:p>
    <w:p w:rsidR="000A0543" w:rsidRPr="000A0543" w:rsidRDefault="000A0543" w:rsidP="000A054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Их время должно быть временем радости и мира игр, учебы и роста.</w:t>
      </w:r>
    </w:p>
    <w:p w:rsidR="000A0543" w:rsidRPr="000A0543" w:rsidRDefault="000A0543" w:rsidP="000A054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Их будущее должно основываться на гармонии и сотрудничестве…"</w:t>
      </w:r>
    </w:p>
    <w:p w:rsidR="000A0543" w:rsidRPr="000A0543" w:rsidRDefault="000A0543" w:rsidP="000A054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Всемирная Декларация об обеспечении</w:t>
      </w:r>
    </w:p>
    <w:p w:rsidR="000A0543" w:rsidRPr="000A0543" w:rsidRDefault="000A0543" w:rsidP="000A054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выживания, защиты и развития детей</w:t>
      </w:r>
    </w:p>
    <w:p w:rsidR="000A0543" w:rsidRPr="000A0543" w:rsidRDefault="000A0543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2E00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Актуальность  стратегии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развития ДОУ обусловлена изменениями в государственно-политическом устройстве и социально-экономической жизни страны. Важной задачей является усиление воспитательного потенциала дошкольного учреждения, обеспечение индивидуализированного </w:t>
      </w:r>
      <w:proofErr w:type="spellStart"/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психолого</w:t>
      </w:r>
      <w:proofErr w:type="spellEnd"/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педагогического сопровождения каждого воспитанника. Основными приоритетами развития общего образования в национальной образовательной инициативе названы:</w:t>
      </w:r>
    </w:p>
    <w:p w:rsidR="000A0543" w:rsidRPr="000A0543" w:rsidRDefault="00912CF6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Внедрение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федеральных государственных образовательных стандартов.</w:t>
      </w:r>
    </w:p>
    <w:p w:rsidR="000A0543" w:rsidRPr="000A0543" w:rsidRDefault="000A0543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Система поддержки талантливых детей и организации совместного образования детей инвалидов и здоровых детей (инклюзивное образование) в общеразвивающих группах ДОУ.</w:t>
      </w:r>
    </w:p>
    <w:p w:rsidR="000A0543" w:rsidRPr="000A0543" w:rsidRDefault="00912CF6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Развитие педагогического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потенциала.</w:t>
      </w:r>
    </w:p>
    <w:p w:rsidR="00912CF6" w:rsidRPr="00912CF6" w:rsidRDefault="000A0543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Здоровье дошкольников.</w:t>
      </w:r>
    </w:p>
    <w:p w:rsidR="00912CF6" w:rsidRDefault="00912CF6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образовательного учреж</w:t>
      </w:r>
      <w:r w:rsidR="002E00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дения. Введение данной стратегии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обусловлено пересмотром содержания образования в ДОУ, разработкой и внедрением новых подходов и педагогических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соответствии с ФГОС</w:t>
      </w:r>
      <w:r w:rsidR="002E00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ДОО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Мониторинг запросов родителей в сфере образования и воспитания показал, что родители недостаточно информированы о формах взаимодействия ДОУ </w:t>
      </w:r>
      <w:r w:rsidR="002E00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социумом и семьи 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мере возможности принимают участие в совместных мероприятиях. Причём степень их участия прямо пропорциональна степени их информированности и заинтересованности. Наиболее полезными формами совместной работы, с точки зрения родителей, являются: индивидуальные консул</w:t>
      </w:r>
      <w:r w:rsidR="002E00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ьтации и помощь семье</w:t>
      </w:r>
      <w:r w:rsidR="00DF20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DF20A7" w:rsidRPr="00DF20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F20A7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родительские собрания с открытыми </w:t>
      </w:r>
      <w:r w:rsidR="00DF20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показами мероприятий</w:t>
      </w:r>
      <w:r w:rsidR="002E00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F20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рактические семинары, совместные с родителями игровые мероприятия</w:t>
      </w:r>
      <w:r w:rsidR="002F3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интерактивное общение</w:t>
      </w:r>
      <w:r w:rsidR="00DF20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родителями не востребованы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 ходе сотрудничества, 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большая  часть родителей хотели бы повысить степень своей компетентности в знаниях о своём ребёнке; 53 % - хотели бы больше узнать о во</w:t>
      </w:r>
      <w:r w:rsidR="00DF20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спитании ребёнка в семье; менее 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половины</w:t>
      </w:r>
      <w:r w:rsidR="00DF20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родителей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заинтересованы в усовершенствовании своих умений в области изуч</w:t>
      </w:r>
      <w:r w:rsidR="00DF20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ения личности ребёнка и практики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семейного воспитания</w:t>
      </w:r>
      <w:r w:rsidR="00DF20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совсем мало желающих родителей  участвовать в работе коллегиальных органов ДОУ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2CF6" w:rsidRDefault="00912CF6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Появление новой модели ДОУ </w:t>
      </w:r>
      <w:r w:rsidR="00DF20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нацелено на связь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Разрабатывая пути обновления педагогического процесса, учитывались тенденции социальных преобразований в городе, запросы родителей, интересы детей, профессиональные возможности педагогов.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A0543" w:rsidRDefault="00912CF6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CD0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Исход</w:t>
      </w:r>
      <w:r w:rsidR="00DF20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из выше сказанного, стратегия 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развития носит инновационный характер и направлена на </w:t>
      </w:r>
      <w:r w:rsidR="00DF20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дальнейшее 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развитие, а не только </w:t>
      </w:r>
      <w:r w:rsidR="00CD0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функционирование образовательного учреждения. Отношение резул</w:t>
      </w:r>
      <w:r w:rsidR="00CD0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ьтатов деятельности ДОУ 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потребностям ребенка, общества, позво</w:t>
      </w:r>
      <w:r w:rsidR="00CD0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ляет судить о в</w:t>
      </w:r>
      <w:r w:rsidR="00DF20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остребованности данной стратегии </w:t>
      </w:r>
      <w:r w:rsidR="00CD0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показателе оптимизации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эффективности</w:t>
      </w:r>
      <w:r w:rsidR="00CD0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="00DF20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ДОУ в современных условиях работы по</w:t>
      </w:r>
      <w:r w:rsidR="00CD0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ФГОС</w:t>
      </w:r>
      <w:r w:rsidR="00DF20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ДОО. Таким образом, период до 2023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в стратегии развития российского образования </w:t>
      </w:r>
      <w:r w:rsidR="00DF20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ДОУ рассматривается как 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инновационный этап перехода на новое содержание и новые принципы организации деятельности</w:t>
      </w:r>
      <w:r w:rsidR="00DF20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ДОУ и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системы образования</w:t>
      </w:r>
      <w:r w:rsidR="00DF20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целом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664F9" w:rsidRPr="000A0543" w:rsidRDefault="005664F9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4F9" w:rsidRPr="00953FE6" w:rsidRDefault="000A0543" w:rsidP="00953F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CD069A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Анализ проблемы, на реше</w:t>
      </w:r>
      <w:r w:rsidR="000E3CD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ние которой направлена стратегия развития</w:t>
      </w:r>
    </w:p>
    <w:p w:rsidR="000A0543" w:rsidRPr="000A0543" w:rsidRDefault="000A0543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66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r w:rsidR="000E3C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обходимость разработки стратегии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развития  МБДОУ на п</w:t>
      </w:r>
      <w:r w:rsidR="000E3C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ериод 2018 - 2023</w:t>
      </w:r>
      <w:r w:rsidR="00CD0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гг.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обусловлена важностью целей развития образования и сложностями социально-экономической ситуации этого периода в Российской Федерации.</w:t>
      </w:r>
    </w:p>
    <w:p w:rsidR="000A0543" w:rsidRPr="000A0543" w:rsidRDefault="000A0543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успешного существования в современном информационном обществе, где технический прогресс играет важнейшую роль, и формирования среды, позитивно влияющей на творческое развитие личности, необходимо изменить подход к образовательному процессу.</w:t>
      </w:r>
    </w:p>
    <w:p w:rsidR="000A0543" w:rsidRPr="000A0543" w:rsidRDefault="000A0543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этого требуется:</w:t>
      </w:r>
    </w:p>
    <w:p w:rsidR="000A0543" w:rsidRPr="000A0543" w:rsidRDefault="000A0543" w:rsidP="000A0543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комплекса технических средств, представляющих многокомпонентную  информационно-педагогическую среду</w:t>
      </w:r>
      <w:r w:rsidR="00CD06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543" w:rsidRPr="000A0543" w:rsidRDefault="000A0543" w:rsidP="000A0543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новых педагогических технологий</w:t>
      </w:r>
      <w:r w:rsidR="00CD06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543" w:rsidRPr="000A0543" w:rsidRDefault="000A0543" w:rsidP="000A0543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здоровья воспитанников, применение </w:t>
      </w:r>
      <w:proofErr w:type="spellStart"/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образовательном процессе ДОУ</w:t>
      </w:r>
      <w:r w:rsidR="00CD06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543" w:rsidRDefault="000E3CD7" w:rsidP="000A0543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доступной среды для воспитанников и взрослых с ограниченными возможностями развития</w:t>
      </w:r>
      <w:r w:rsidR="00CD06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069A" w:rsidRDefault="00CD069A" w:rsidP="000A0543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и образовательной компетенции </w:t>
      </w:r>
      <w:r w:rsidR="005664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педагогических работников ДОУ;</w:t>
      </w:r>
    </w:p>
    <w:p w:rsidR="00BE099A" w:rsidRPr="000E3CD7" w:rsidRDefault="005664F9" w:rsidP="00BE099A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материально-технической базы, соответствующей требованиям ФГОС</w:t>
      </w:r>
      <w:r w:rsidR="000E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 и </w:t>
      </w:r>
      <w:r w:rsidR="000E3CD7" w:rsidRPr="000E3C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СанПиН 2.4.1.3049 – 13</w:t>
      </w:r>
      <w:r w:rsidR="00953FE6" w:rsidRPr="000E3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959" w:rsidRPr="000A0543" w:rsidRDefault="002F3959" w:rsidP="002F3959">
      <w:p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59" w:rsidRDefault="0041327D" w:rsidP="002F39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Концепция стратегии</w:t>
      </w:r>
      <w:r w:rsidR="000A0543" w:rsidRPr="002F3959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развития </w:t>
      </w:r>
    </w:p>
    <w:p w:rsidR="000A0543" w:rsidRDefault="000A0543" w:rsidP="002F39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2F3959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МБДОУ</w:t>
      </w:r>
      <w:r w:rsidRPr="002F39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2F3959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«Детский сад №36»</w:t>
      </w:r>
    </w:p>
    <w:p w:rsidR="002F3959" w:rsidRPr="002F3959" w:rsidRDefault="002F3959" w:rsidP="002F39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A0543" w:rsidRPr="000A0543" w:rsidRDefault="000A0543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Pr="000A0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 индивидуализированного </w:t>
      </w:r>
      <w:proofErr w:type="spellStart"/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психолого</w:t>
      </w:r>
      <w:proofErr w:type="spellEnd"/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педагогического сопровождения каждого воспитанника. Создание условий, отбор форм и средств,  для максимальной реализации развития качеств и возможностей ребёнка, что является актуальной задачей современной педагогики и психологии. Программа составлена на основе анализа имеющихся условий и ресурсного обеспечения с учетом прогноза о перспективах их изменений. </w:t>
      </w:r>
      <w:r w:rsidR="00566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Актуальность корректировки   программы развития ДОУ обусловлена изменениями в государственно-политическом устройстве и социально-экономической жизни страны:</w:t>
      </w:r>
    </w:p>
    <w:p w:rsidR="000A0543" w:rsidRPr="000A0543" w:rsidRDefault="000A0543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введение новых федеральных государственных образовательных стандартов;</w:t>
      </w:r>
    </w:p>
    <w:p w:rsidR="000A0543" w:rsidRPr="000A0543" w:rsidRDefault="000A0543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изменение стратегии развития системы образования,  в которой выделены</w:t>
      </w:r>
      <w:r w:rsidRPr="000A0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задачи, являющиеся приоритетными для реализации модели устойчивого развития дошкольного образования, среди которых - введение полноценных,  вариативных, комплексных образовательных программ в дошкольные учреждения,  влияющих на уровень </w:t>
      </w:r>
      <w:proofErr w:type="spellStart"/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предшкольной</w:t>
      </w:r>
      <w:proofErr w:type="spellEnd"/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подготовки детей, организация мест в дошкольных учреждениях через все возможные источники, необходимость создания системы сопровождения и консультирования семьи по вопросам образования и развития детей раннего и старшего</w:t>
      </w:r>
      <w:r w:rsidR="004132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дошкольного возраста. Стратегия  р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азвития ДОУ учитывает и создает условия для реализации данных направлений.</w:t>
      </w:r>
    </w:p>
    <w:p w:rsidR="005664F9" w:rsidRDefault="000A0543" w:rsidP="000A05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Исходя из всего вышесказанного, основной</w:t>
      </w:r>
      <w:r w:rsidRPr="000A0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A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целью</w:t>
      </w:r>
      <w:r w:rsidR="00413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Стратегии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развития является </w:t>
      </w:r>
      <w:r w:rsidR="00566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0E3CD7" w:rsidRPr="000E3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нового, востребованного временем качества образования через создание условий для достижения нового качества оказания образовательных услуг и упрочение позиции ОУ в образовательном пространстве.</w:t>
      </w:r>
      <w:r w:rsidR="000E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2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E3C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беспечение доступности и высокого </w:t>
      </w:r>
      <w:r w:rsidRPr="000E3C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кач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ества образования адекватного социальным потребностям инновационной экономики</w:t>
      </w:r>
      <w:r w:rsidRPr="000A0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9" w:tgtFrame="_blank" w:tooltip="По Серебряному кольцу на автомобиле. Путеводитель  Достопримечательности Северо-Запада России" w:history="1">
        <w:r w:rsidRPr="0041327D">
          <w:rPr>
            <w:rFonts w:ascii="Times New Roman" w:eastAsia="Times New Roman" w:hAnsi="Times New Roman" w:cs="Times New Roman"/>
            <w:sz w:val="28"/>
            <w:lang w:eastAsia="ru-RU"/>
          </w:rPr>
          <w:t>России, на</w:t>
        </w:r>
      </w:hyperlink>
      <w:r w:rsidRPr="00F50AB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основе повышени</w:t>
      </w:r>
      <w:r w:rsidR="002F3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эффективности деятельности  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ДОУ  по таким критериям как качество, инновационность, востребованность и экономическая целесообразность. А так же  создание условий, обеспечивающих высокое качество результатов </w:t>
      </w:r>
      <w:proofErr w:type="spellStart"/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образовательного процесса по формированию ключевых компетенций дошкольников, опираясь на личностно ориентированную модель  взаимодействия взрослого и ребёнка с учётом его психофизиологических особенностей, индивидуальных способностей и развитие творческого потенциала. </w:t>
      </w:r>
    </w:p>
    <w:p w:rsidR="000A0543" w:rsidRPr="000A0543" w:rsidRDefault="000A0543" w:rsidP="000A05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Ценность инновационного характера современного дошкольного обр</w:t>
      </w:r>
      <w:r w:rsidR="004132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азования и стратегии</w:t>
      </w:r>
      <w:r w:rsidR="002F3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развития </w:t>
      </w:r>
      <w:r w:rsidR="00566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составляют</w:t>
      </w:r>
      <w:r w:rsidR="004132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566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предполагаемые позитивные достижения детского сада, внедренные современные педагогические технологии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 том числ</w:t>
      </w:r>
      <w:r w:rsidR="00566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информационно-коммуникационные. О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беспечение личностно – ориентированной модели организации педа</w:t>
      </w:r>
      <w:r w:rsidR="00566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гогического процесса, позволяюще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 ребёнку успешно адаптироваться и удачно реализовать себя в социуме, развитие его социальных компетенций в условиях интеграции усилий семьи и детского сада. Вместе с тем инновационный характер преобразования означает исследовательский подход к достигнут</w:t>
      </w:r>
      <w:r w:rsidR="002F3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ым результатам в деятельности 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ДОУ, соответствие потребностям современного информационного общества в максимальном развитии способностей ребёнка.</w:t>
      </w:r>
    </w:p>
    <w:p w:rsidR="000A0543" w:rsidRPr="000A0543" w:rsidRDefault="000A0543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66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В связи с этим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результатом воспитания и образования дошкольника должны стать сформированные у ребёнка ключевые компетенции:</w:t>
      </w:r>
    </w:p>
    <w:p w:rsidR="000A0543" w:rsidRPr="000A0543" w:rsidRDefault="000A0543" w:rsidP="000A0543">
      <w:pPr>
        <w:numPr>
          <w:ilvl w:val="0"/>
          <w:numId w:val="10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– умение общаться, с целью быть понятым.</w:t>
      </w:r>
    </w:p>
    <w:p w:rsidR="000A0543" w:rsidRPr="000A0543" w:rsidRDefault="000A0543" w:rsidP="000A0543">
      <w:pPr>
        <w:numPr>
          <w:ilvl w:val="0"/>
          <w:numId w:val="10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</w:t>
      </w:r>
      <w:r w:rsidR="005664F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</w:t>
      </w:r>
      <w:proofErr w:type="gramEnd"/>
      <w:r w:rsidR="0056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жить и  полноценно общаться </w:t>
      </w: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детьми, близкими.</w:t>
      </w:r>
    </w:p>
    <w:p w:rsidR="000A0543" w:rsidRPr="000A0543" w:rsidRDefault="000A0543" w:rsidP="000A0543">
      <w:pPr>
        <w:numPr>
          <w:ilvl w:val="0"/>
          <w:numId w:val="10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– владение умением систематизировать и «сворачивать» информацию, работать с разными видами информации.</w:t>
      </w:r>
    </w:p>
    <w:p w:rsidR="000A0543" w:rsidRPr="000A0543" w:rsidRDefault="000A0543" w:rsidP="000A0543">
      <w:pPr>
        <w:numPr>
          <w:ilvl w:val="0"/>
          <w:numId w:val="10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– умение планировать, доводить начатое до конца, способствовать созданию собственного продукта (рисунка, поделки, постройки).</w:t>
      </w:r>
    </w:p>
    <w:p w:rsidR="000A0543" w:rsidRPr="000A0543" w:rsidRDefault="000A0543" w:rsidP="000A0543">
      <w:pPr>
        <w:numPr>
          <w:ilvl w:val="0"/>
          <w:numId w:val="10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Нравственная – готовность, способность и потребность жить в обществе по общепринятым нормам и правилам.</w:t>
      </w:r>
    </w:p>
    <w:p w:rsidR="000A0543" w:rsidRPr="000A0543" w:rsidRDefault="000A0543" w:rsidP="000A0543">
      <w:pPr>
        <w:numPr>
          <w:ilvl w:val="0"/>
          <w:numId w:val="10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– готовность, способность и потребность в здоровом образе жизни.</w:t>
      </w:r>
    </w:p>
    <w:p w:rsidR="000A0543" w:rsidRPr="000A0543" w:rsidRDefault="005664F9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Ценность качества </w:t>
      </w:r>
      <w:r w:rsidR="002F3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образовательного процесса для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  напрямую связана с ценностями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ребёнка. Стремление простроить образовательный процесс в соответствии с индивидуальными потребностями и возможностями ребёнка означает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одной 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бережное отношение к ребёнку (его здоровью, его интересам, его возможностям), с другой 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создание  оптимальных условий  для его развития в </w:t>
      </w:r>
      <w:proofErr w:type="spellStart"/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="002E54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образовательном процессе и в системе дополнительного  образования. Исходя из всего вышесказанного, 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концептуальными направлениями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развития деятельности МБДОУ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F3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«Детский сад №3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6»служат:</w:t>
      </w:r>
    </w:p>
    <w:p w:rsidR="000A0543" w:rsidRPr="000A0543" w:rsidRDefault="000A0543" w:rsidP="000A0543">
      <w:pPr>
        <w:numPr>
          <w:ilvl w:val="0"/>
          <w:numId w:val="1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совместной деятельности с детьми на основе организации проек</w:t>
      </w:r>
      <w:r w:rsidR="002E545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деятельности, использование</w:t>
      </w: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информатизации в образо</w:t>
      </w:r>
      <w:r w:rsidR="002E54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вательном процессе, направленных</w:t>
      </w: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формирование ключевых компетенций дошкольников</w:t>
      </w:r>
      <w:r w:rsidR="002E54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543" w:rsidRPr="000A0543" w:rsidRDefault="000A0543" w:rsidP="000A0543">
      <w:pPr>
        <w:numPr>
          <w:ilvl w:val="0"/>
          <w:numId w:val="1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2E54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543" w:rsidRPr="000A0543" w:rsidRDefault="000A0543" w:rsidP="000A0543">
      <w:pPr>
        <w:numPr>
          <w:ilvl w:val="0"/>
          <w:numId w:val="1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построения развивающей среды детского сада, способствующей самореализации ребёнка в разных видах деятельности</w:t>
      </w:r>
      <w:r w:rsidR="002E54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543" w:rsidRPr="000A0543" w:rsidRDefault="000A0543" w:rsidP="000A0543">
      <w:pPr>
        <w:numPr>
          <w:ilvl w:val="0"/>
          <w:numId w:val="1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дифференцированной модели повышения про</w:t>
      </w:r>
      <w:r w:rsidR="002E54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фессионального уровня педагогов;</w:t>
      </w:r>
    </w:p>
    <w:p w:rsidR="000A0543" w:rsidRPr="000A0543" w:rsidRDefault="0041327D" w:rsidP="000A0543">
      <w:pPr>
        <w:numPr>
          <w:ilvl w:val="0"/>
          <w:numId w:val="1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освоения программы ДОУ детьми с ограниченными возможностями здоровья, доступности ДОУ</w:t>
      </w:r>
      <w:r w:rsidR="002E54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543" w:rsidRPr="000A0543" w:rsidRDefault="000A0543" w:rsidP="000A0543">
      <w:pPr>
        <w:numPr>
          <w:ilvl w:val="0"/>
          <w:numId w:val="1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</w:t>
      </w:r>
      <w:r w:rsidR="002E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атериально – технической базы </w:t>
      </w: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 </w:t>
      </w:r>
    </w:p>
    <w:p w:rsidR="000A0543" w:rsidRPr="000A0543" w:rsidRDefault="000A0543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Руководствуясь законом РФ «Об образовании</w:t>
      </w:r>
      <w:r w:rsidR="002F3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Российской Федерации»,  </w:t>
      </w:r>
      <w:r w:rsidR="002E54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Конвенцией о правах ребенка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стратегией развития дошкольного образования</w:t>
      </w:r>
      <w:r w:rsidR="004132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города Прокопьевска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деятельность детского сада основывается на следующих</w:t>
      </w:r>
      <w:r w:rsidRPr="000A0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принципах:</w:t>
      </w:r>
    </w:p>
    <w:p w:rsidR="000A0543" w:rsidRPr="000A0543" w:rsidRDefault="000A0543" w:rsidP="000A0543">
      <w:pPr>
        <w:numPr>
          <w:ilvl w:val="0"/>
          <w:numId w:val="1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Гуманизации</w:t>
      </w: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54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предполагающей</w:t>
      </w: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0543" w:rsidRPr="000A0543" w:rsidRDefault="000A0543" w:rsidP="000A0543">
      <w:pPr>
        <w:numPr>
          <w:ilvl w:val="1"/>
          <w:numId w:val="12"/>
        </w:numPr>
        <w:spacing w:after="0" w:line="240" w:lineRule="auto"/>
        <w:ind w:left="1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компетенции педагогов</w:t>
      </w:r>
      <w:r w:rsidR="002E54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543" w:rsidRPr="000A0543" w:rsidRDefault="000A0543" w:rsidP="000A0543">
      <w:pPr>
        <w:numPr>
          <w:ilvl w:val="1"/>
          <w:numId w:val="12"/>
        </w:numPr>
        <w:spacing w:after="0" w:line="240" w:lineRule="auto"/>
        <w:ind w:left="1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заинтересованности педагогов в результате своего труда</w:t>
      </w:r>
      <w:r w:rsidR="002E54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543" w:rsidRPr="000A0543" w:rsidRDefault="000A0543" w:rsidP="000A0543">
      <w:pPr>
        <w:numPr>
          <w:ilvl w:val="1"/>
          <w:numId w:val="12"/>
        </w:numPr>
        <w:spacing w:after="0" w:line="240" w:lineRule="auto"/>
        <w:ind w:left="1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Радикальное изменение организации предметно</w:t>
      </w:r>
      <w:r w:rsidR="002E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среды, жизнен</w:t>
      </w:r>
      <w:r w:rsidR="002E5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пространства детского сада</w:t>
      </w: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обеспечения свободной деятельности и творчества детей в соответствии с их желаниями, склонностями, социального заказа родителей</w:t>
      </w:r>
      <w:r w:rsidR="002E54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543" w:rsidRPr="000A0543" w:rsidRDefault="000A0543" w:rsidP="000A0543">
      <w:pPr>
        <w:numPr>
          <w:ilvl w:val="1"/>
          <w:numId w:val="12"/>
        </w:numPr>
        <w:spacing w:after="0" w:line="240" w:lineRule="auto"/>
        <w:ind w:left="1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и форм совместной деятельности с детьми,</w:t>
      </w:r>
      <w:r w:rsidR="002E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интеграция</w:t>
      </w: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видов деятельности</w:t>
      </w:r>
      <w:r w:rsidR="002E5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543" w:rsidRPr="000A0543" w:rsidRDefault="000A0543" w:rsidP="000A0543">
      <w:pPr>
        <w:numPr>
          <w:ilvl w:val="0"/>
          <w:numId w:val="1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Демократизации</w:t>
      </w:r>
      <w:r w:rsidRPr="000A05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предполагающей совместное участие воспитателей</w:t>
      </w:r>
      <w:r w:rsidR="002E54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0A05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специалистов, родителей в воспитании и образовании детей.</w:t>
      </w:r>
    </w:p>
    <w:p w:rsidR="000A0543" w:rsidRPr="00F50ABD" w:rsidRDefault="000A0543" w:rsidP="000A0543">
      <w:pPr>
        <w:numPr>
          <w:ilvl w:val="0"/>
          <w:numId w:val="1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Дифференциации и интеграции</w:t>
      </w:r>
      <w:r w:rsidR="002E54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F5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54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предусматривающих</w:t>
      </w:r>
      <w:r w:rsidRPr="00F50A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целостность и единство всех систем учебной </w:t>
      </w:r>
      <w:proofErr w:type="gramStart"/>
      <w:r w:rsidRPr="00F50A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деятельности</w:t>
      </w:r>
      <w:proofErr w:type="gramEnd"/>
      <w:r w:rsidRPr="00F50A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решение следующих задач:</w:t>
      </w:r>
    </w:p>
    <w:p w:rsidR="000A0543" w:rsidRPr="000A0543" w:rsidRDefault="000A0543" w:rsidP="000A0543">
      <w:pPr>
        <w:numPr>
          <w:ilvl w:val="0"/>
          <w:numId w:val="1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Психологическое и физическое здоровье ребёнка</w:t>
      </w:r>
      <w:r w:rsidR="002E54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A0543" w:rsidRPr="002E545E" w:rsidRDefault="000A0543" w:rsidP="000A0543">
      <w:pPr>
        <w:numPr>
          <w:ilvl w:val="0"/>
          <w:numId w:val="1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4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начал личности</w:t>
      </w:r>
      <w:r w:rsidR="002E54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A0543" w:rsidRPr="002F3959" w:rsidRDefault="000A0543" w:rsidP="000A0543">
      <w:pPr>
        <w:numPr>
          <w:ilvl w:val="0"/>
          <w:numId w:val="1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4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Принцип</w:t>
      </w:r>
      <w:r w:rsidR="002E54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2E54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развивающего обучения</w:t>
      </w:r>
      <w:r w:rsidR="002E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предполагающего</w:t>
      </w:r>
      <w:r w:rsidRPr="002F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новых развивающих технологий образования и развития детей</w:t>
      </w:r>
      <w:r w:rsidR="0041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инклюзивное образование</w:t>
      </w:r>
      <w:r w:rsidRPr="002F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543" w:rsidRPr="000A0543" w:rsidRDefault="000A0543" w:rsidP="000A0543">
      <w:pPr>
        <w:numPr>
          <w:ilvl w:val="0"/>
          <w:numId w:val="15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Принцип</w:t>
      </w:r>
      <w:r w:rsidR="002E54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</w:t>
      </w:r>
      <w:r w:rsidRPr="000A05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вариативности</w:t>
      </w:r>
      <w:r w:rsidRPr="000A054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0A05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модели познавате</w:t>
      </w:r>
      <w:r w:rsidR="002E54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льной деятельности, предполагающей</w:t>
      </w:r>
      <w:r w:rsidRPr="000A05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разнообразие содержания, форм и методов с учетом целей развития и педагогической поддержки каждого ребенка.</w:t>
      </w:r>
    </w:p>
    <w:p w:rsidR="000A0543" w:rsidRPr="002E545E" w:rsidRDefault="000A0543" w:rsidP="000A0543">
      <w:pPr>
        <w:numPr>
          <w:ilvl w:val="0"/>
          <w:numId w:val="15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4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Принцип</w:t>
      </w:r>
      <w:r w:rsidR="002E54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2E54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общего психологического пространства</w:t>
      </w:r>
      <w:r w:rsidRPr="002E54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2E54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реализуемого </w:t>
      </w:r>
      <w:r w:rsidRPr="002E54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через совместные игры, труд, беседы, наблюдения. В это</w:t>
      </w:r>
      <w:r w:rsidR="002E54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 случае</w:t>
      </w:r>
      <w:r w:rsidRPr="002E54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процесс познания протекает как сотрудничество.</w:t>
      </w:r>
    </w:p>
    <w:p w:rsidR="000A0543" w:rsidRPr="000A0543" w:rsidRDefault="000A0543" w:rsidP="000A0543">
      <w:pPr>
        <w:numPr>
          <w:ilvl w:val="0"/>
          <w:numId w:val="15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4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Принцип</w:t>
      </w:r>
      <w:r w:rsidR="002E545E" w:rsidRPr="002E54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2E54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активности</w:t>
      </w:r>
      <w:r w:rsidRPr="002E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54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предполагающего</w:t>
      </w:r>
      <w:r w:rsidRPr="002E54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освоение ребенком программы</w:t>
      </w:r>
      <w:r w:rsidR="002E54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через собственную деятельность </w:t>
      </w:r>
      <w:r w:rsidRPr="002E54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 руководством взрослого</w:t>
      </w:r>
      <w:r w:rsidRPr="000A0543">
        <w:rPr>
          <w:rFonts w:ascii="Times New Roman" w:eastAsia="Times New Roman" w:hAnsi="Times New Roman" w:cs="Times New Roman"/>
          <w:color w:val="000000"/>
          <w:sz w:val="34"/>
          <w:szCs w:val="34"/>
          <w:bdr w:val="none" w:sz="0" w:space="0" w:color="auto" w:frame="1"/>
          <w:lang w:eastAsia="ru-RU"/>
        </w:rPr>
        <w:t>.</w:t>
      </w:r>
    </w:p>
    <w:p w:rsidR="000A0543" w:rsidRPr="000A0543" w:rsidRDefault="002E545E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Участниками </w:t>
      </w:r>
      <w:r w:rsidR="002F3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реализации Программы развития 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являю</w:t>
      </w:r>
      <w:r w:rsidR="002F3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тся воспитанники в возрасте от 2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7 лет, педагоги, специалисты, родители, представители разных образовательных и социальных структур</w:t>
      </w:r>
      <w:r w:rsidR="004132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сетевое сообщество, Управление образования администрации города Прокопьевска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Характеризуя  особенности построения образовательного процес</w:t>
      </w:r>
      <w:r w:rsidR="00DA5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са, учитывается специфика ДОУ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DA5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его социум,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A5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контингент родителей и воспитанников, здоровье детей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Здоровый крепкий организм дошкольника - это значимый факт</w:t>
      </w:r>
      <w:r w:rsidR="00DA5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развитии ребёнка</w:t>
      </w:r>
      <w:r w:rsidR="00DA5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достижении постановленных целей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A0543" w:rsidRPr="00DA5AEA" w:rsidRDefault="00DA5AEA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</w:t>
      </w:r>
      <w:r w:rsidR="002E0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вый аспект Стратегии</w:t>
      </w:r>
      <w:r w:rsidR="002F3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развития 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- оздоровление, укрепление организма ребёнка и сохранение уровня его здоровья в условиях активного интеллектуального развития. Система оздоровительной и физкультурной работы подробно определена в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A0543" w:rsidRPr="000A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Программе «По сохранению и укреплению здоровья воспитанников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ДОУ», </w:t>
      </w:r>
      <w:r w:rsidRPr="00DA5AE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согласованной с Детской поликлиникой №1</w:t>
      </w:r>
      <w:r w:rsidR="000A0543" w:rsidRPr="00DA5AE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».</w:t>
      </w:r>
    </w:p>
    <w:p w:rsidR="000A0543" w:rsidRPr="000A0543" w:rsidRDefault="000A0543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этой связи необходимо:</w:t>
      </w:r>
    </w:p>
    <w:p w:rsidR="000A0543" w:rsidRPr="000A0543" w:rsidRDefault="00DA5AEA" w:rsidP="000A0543">
      <w:pPr>
        <w:numPr>
          <w:ilvl w:val="0"/>
          <w:numId w:val="1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внедрить диагностические технологии, позволяющие</w:t>
      </w:r>
      <w:r w:rsidR="000A0543"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разрабатывать</w:t>
      </w:r>
      <w:r w:rsidR="000A0543"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образовательные маршруты воспитанников</w:t>
      </w:r>
      <w:r w:rsidR="000A0543"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</w:t>
      </w:r>
      <w:r w:rsidR="000A0543"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специфические особенности развития каждого ребёнка, его индивидуальные показатели, группу здоровья, рекомендации врачей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</w:t>
      </w:r>
      <w:r w:rsidR="000A0543"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543" w:rsidRPr="000A0543" w:rsidRDefault="000A0543" w:rsidP="000A0543">
      <w:pPr>
        <w:numPr>
          <w:ilvl w:val="0"/>
          <w:numId w:val="1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такие методы закаливания и профилактики простудных заболеваний, при которых снизился бы процент заболеваемости;</w:t>
      </w:r>
    </w:p>
    <w:p w:rsidR="000A0543" w:rsidRPr="000A0543" w:rsidRDefault="000A0543" w:rsidP="000A0543">
      <w:pPr>
        <w:numPr>
          <w:ilvl w:val="0"/>
          <w:numId w:val="1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работу с родителями по формированию </w:t>
      </w:r>
      <w:r w:rsidR="00DA5A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здорового образа жизни детей и семьи.</w:t>
      </w:r>
    </w:p>
    <w:p w:rsidR="000A0543" w:rsidRPr="000A0543" w:rsidRDefault="002F3959" w:rsidP="000A0543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Опираясь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 право 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</w:t>
      </w:r>
      <w:proofErr w:type="gramEnd"/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выборе образовательных программ и технологий необходимо учесть, что вариативность современных образовательных программ и технологий является предпосылкой для решения принципа технологичности. Существующие программы и технологии позволяют создать </w:t>
      </w:r>
      <w:r w:rsidR="00480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систему образовательных услуг </w:t>
      </w:r>
      <w:r w:rsidR="000A0543"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ДОУ, обеспечивающих интегративный подход в воспитании и образовании ребёнка в совместной работе специалистов, педагогов ДОУ. 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</w:t>
      </w:r>
    </w:p>
    <w:p w:rsidR="000A0543" w:rsidRPr="000A0543" w:rsidRDefault="000A0543" w:rsidP="000A05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Исходя из вышесказанного, следующим аспектом</w:t>
      </w:r>
      <w:r w:rsidR="00480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Программы развития 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является</w:t>
      </w:r>
      <w:r w:rsidR="00DA5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повышение квалификации педагогов, расширение их профессиональной ориентации в отборе современных форм педагогической и образовательной деятельности, разработка и реализация проектов, овладение педагогическим мониторингом</w:t>
      </w:r>
      <w:r w:rsidR="004132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активная включенность в инновационный процесс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A0543" w:rsidRPr="000A0543" w:rsidRDefault="000A0543" w:rsidP="000A05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 Как мы уже отмечали ранее главная направленность работы детского сада  и родителей ребенка - содействие развитию в воспитаннике такой личности, которая  осознает необходимость пожизненного саморазвития, может быть воспитателем собственных способностей. Успех в воспитании и образовании ребёнка зависит от взаимодействия семьи и детского сада. Эти отношения называются педагогическим сотрудничеством. Это следующий аспект программы развития ДОУ. Чтобы вовлечь родителей в решение проблем  воспитания и образования дошкольников, мало традиционных форм взаимодействия (консультации). В последнее время необходимо так разнообразить работу с родителями - организовать встречу со специалистами, совместные мероприятия, при которых родитель встал бы в позицию активного участника, этих встреч. Поэтому необходимо создать систему сопровождения и консультирования семьи по вопросам: формирования культуры здорового образа жизни,  образования и развития детей раннего возраста, старшего до</w:t>
      </w:r>
      <w:r w:rsidR="00480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школьного возраста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E099A" w:rsidRDefault="000A0543" w:rsidP="002E0F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Таким образом, цель  разработки данной</w:t>
      </w:r>
      <w:r w:rsidR="004802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концепции Программы развития </w:t>
      </w:r>
      <w:r w:rsidRPr="000A0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</w:t>
      </w:r>
      <w:r w:rsidR="002E0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E0F21" w:rsidRDefault="002E0F21" w:rsidP="002E0F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0F21" w:rsidRDefault="002E0F21" w:rsidP="002E0F21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</w:pPr>
      <w:r w:rsidRPr="002E0F21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Анализ деятельности ДОУ</w:t>
      </w:r>
    </w:p>
    <w:tbl>
      <w:tblPr>
        <w:tblStyle w:val="ac"/>
        <w:tblW w:w="0" w:type="auto"/>
        <w:tblLook w:val="04A0"/>
      </w:tblPr>
      <w:tblGrid>
        <w:gridCol w:w="7393"/>
        <w:gridCol w:w="7393"/>
      </w:tblGrid>
      <w:tr w:rsidR="002E0F21" w:rsidTr="002E0F21">
        <w:tc>
          <w:tcPr>
            <w:tcW w:w="7393" w:type="dxa"/>
          </w:tcPr>
          <w:p w:rsidR="002E0F21" w:rsidRDefault="002E0F21" w:rsidP="002E0F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bdr w:val="none" w:sz="0" w:space="0" w:color="auto" w:frame="1"/>
                <w:lang w:eastAsia="ru-RU"/>
              </w:rPr>
              <w:t>Сильные стороны</w:t>
            </w:r>
          </w:p>
        </w:tc>
        <w:tc>
          <w:tcPr>
            <w:tcW w:w="7393" w:type="dxa"/>
          </w:tcPr>
          <w:p w:rsidR="002E0F21" w:rsidRDefault="002E0F21" w:rsidP="002E0F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bdr w:val="none" w:sz="0" w:space="0" w:color="auto" w:frame="1"/>
                <w:lang w:eastAsia="ru-RU"/>
              </w:rPr>
              <w:t>Слабые стороны</w:t>
            </w:r>
          </w:p>
        </w:tc>
      </w:tr>
      <w:tr w:rsidR="002E0F21" w:rsidTr="002E0F21">
        <w:tc>
          <w:tcPr>
            <w:tcW w:w="7393" w:type="dxa"/>
          </w:tcPr>
          <w:p w:rsidR="002E0F21" w:rsidRPr="002E0F21" w:rsidRDefault="002E0F21" w:rsidP="002E0F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Постоянный педагогический коллектив</w:t>
            </w:r>
          </w:p>
        </w:tc>
        <w:tc>
          <w:tcPr>
            <w:tcW w:w="7393" w:type="dxa"/>
          </w:tcPr>
          <w:p w:rsidR="002E0F21" w:rsidRPr="002E0F21" w:rsidRDefault="002E0F21" w:rsidP="002E0F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Отсутствие молодых педагогов с инновационным мышлением</w:t>
            </w:r>
          </w:p>
        </w:tc>
      </w:tr>
      <w:tr w:rsidR="002E0F21" w:rsidTr="002E0F21">
        <w:tc>
          <w:tcPr>
            <w:tcW w:w="7393" w:type="dxa"/>
          </w:tcPr>
          <w:p w:rsidR="002E0F21" w:rsidRPr="002E0F21" w:rsidRDefault="002E0F21" w:rsidP="002E0F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Отсутствие конфликтов</w:t>
            </w:r>
          </w:p>
        </w:tc>
        <w:tc>
          <w:tcPr>
            <w:tcW w:w="7393" w:type="dxa"/>
          </w:tcPr>
          <w:p w:rsidR="002E0F21" w:rsidRPr="009E1DAC" w:rsidRDefault="009E1DAC" w:rsidP="002E0F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Отсутствие конкуренции</w:t>
            </w:r>
          </w:p>
        </w:tc>
      </w:tr>
      <w:tr w:rsidR="002E0F21" w:rsidTr="002E0F21">
        <w:tc>
          <w:tcPr>
            <w:tcW w:w="7393" w:type="dxa"/>
          </w:tcPr>
          <w:p w:rsidR="002E0F21" w:rsidRPr="002E0F21" w:rsidRDefault="002E0F21" w:rsidP="002E0F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Объективный анализ </w:t>
            </w:r>
            <w:r w:rsidR="00277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имеющихся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возможностей и эффективное их использование</w:t>
            </w:r>
          </w:p>
        </w:tc>
        <w:tc>
          <w:tcPr>
            <w:tcW w:w="7393" w:type="dxa"/>
          </w:tcPr>
          <w:p w:rsidR="002E0F21" w:rsidRPr="002E0F21" w:rsidRDefault="002E0F21" w:rsidP="002E0F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Отсутствие желания апробации инновационных форм работы, дальнейшего  профессионального роста</w:t>
            </w:r>
            <w:r w:rsidR="009E1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повышения образовательного уровня</w:t>
            </w:r>
          </w:p>
        </w:tc>
      </w:tr>
      <w:tr w:rsidR="002E0F21" w:rsidTr="002E0F21">
        <w:tc>
          <w:tcPr>
            <w:tcW w:w="7393" w:type="dxa"/>
          </w:tcPr>
          <w:p w:rsidR="002E0F21" w:rsidRPr="009E1DAC" w:rsidRDefault="009E1DAC" w:rsidP="002E0F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40% педагогов имеют высшую квалификационную категорию</w:t>
            </w:r>
          </w:p>
        </w:tc>
        <w:tc>
          <w:tcPr>
            <w:tcW w:w="7393" w:type="dxa"/>
          </w:tcPr>
          <w:p w:rsidR="002E0F21" w:rsidRPr="009E1DAC" w:rsidRDefault="009E1DAC" w:rsidP="002E0F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Слабая теоретическая база, не позволяющая эффективно осваивать проектную деятельность и участвовать в конкурсах профессионального мастерства на городском и областном уровнях</w:t>
            </w:r>
          </w:p>
        </w:tc>
      </w:tr>
      <w:tr w:rsidR="002E0F21" w:rsidTr="002E0F21">
        <w:tc>
          <w:tcPr>
            <w:tcW w:w="7393" w:type="dxa"/>
          </w:tcPr>
          <w:p w:rsidR="002E0F21" w:rsidRPr="009E1DAC" w:rsidRDefault="009E1DAC" w:rsidP="002E0F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Сформированное умение </w:t>
            </w:r>
            <w:r w:rsidR="00277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  всего персонала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индивидуального подхода, как к воспитанникам, так и к каждому родителю</w:t>
            </w:r>
          </w:p>
        </w:tc>
        <w:tc>
          <w:tcPr>
            <w:tcW w:w="7393" w:type="dxa"/>
          </w:tcPr>
          <w:p w:rsidR="002E0F21" w:rsidRPr="00BC7500" w:rsidRDefault="00BC7500" w:rsidP="002E0F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Отсутствие обобщенного опыта работы с трудными семьями</w:t>
            </w:r>
          </w:p>
        </w:tc>
      </w:tr>
      <w:tr w:rsidR="002E0F21" w:rsidTr="002E0F21">
        <w:tc>
          <w:tcPr>
            <w:tcW w:w="7393" w:type="dxa"/>
          </w:tcPr>
          <w:p w:rsidR="002E0F21" w:rsidRPr="009E1DAC" w:rsidRDefault="009E1DAC" w:rsidP="002E0F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Наработанные связи с учрежден</w:t>
            </w:r>
            <w:r w:rsidR="00BC7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ями культуры, спорта, образования</w:t>
            </w:r>
          </w:p>
        </w:tc>
        <w:tc>
          <w:tcPr>
            <w:tcW w:w="7393" w:type="dxa"/>
          </w:tcPr>
          <w:p w:rsidR="002E0F21" w:rsidRPr="00BC7500" w:rsidRDefault="00BC7500" w:rsidP="002E0F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Односторонняя связь</w:t>
            </w:r>
          </w:p>
        </w:tc>
      </w:tr>
    </w:tbl>
    <w:p w:rsidR="00FD6A35" w:rsidRDefault="00FD6A35" w:rsidP="00FD6A35">
      <w:bookmarkStart w:id="0" w:name="_Hlk525634043"/>
      <w:bookmarkEnd w:id="0"/>
    </w:p>
    <w:p w:rsidR="007D1E0C" w:rsidRDefault="007D1E0C" w:rsidP="00CE56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0C" w:rsidRPr="000A0543" w:rsidRDefault="007D1E0C" w:rsidP="00C422A6">
      <w:p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2C3" w:rsidRDefault="00BA42C3" w:rsidP="00BA42C3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43" w:rsidRPr="000A0543" w:rsidRDefault="000A0543" w:rsidP="00BA42C3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43">
        <w:rPr>
          <w:rFonts w:ascii="Times New Roman" w:eastAsia="Times New Roman" w:hAnsi="Times New Roman" w:cs="Times New Roman"/>
          <w:color w:val="000000"/>
          <w:sz w:val="34"/>
          <w:szCs w:val="34"/>
          <w:bdr w:val="none" w:sz="0" w:space="0" w:color="auto" w:frame="1"/>
          <w:lang w:eastAsia="ru-RU"/>
        </w:rPr>
        <w:lastRenderedPageBreak/>
        <w:t>ПЛАН</w:t>
      </w:r>
    </w:p>
    <w:p w:rsidR="00480258" w:rsidRDefault="00BA42C3" w:rsidP="00BA42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  <w:bdr w:val="none" w:sz="0" w:space="0" w:color="auto" w:frame="1"/>
          <w:lang w:eastAsia="ru-RU"/>
        </w:rPr>
        <w:t>по достижению цели и задач стратегии</w:t>
      </w:r>
      <w:r w:rsidR="00480258">
        <w:rPr>
          <w:rFonts w:ascii="Times New Roman" w:eastAsia="Times New Roman" w:hAnsi="Times New Roman" w:cs="Times New Roman"/>
          <w:color w:val="000000"/>
          <w:sz w:val="34"/>
          <w:szCs w:val="34"/>
          <w:bdr w:val="none" w:sz="0" w:space="0" w:color="auto" w:frame="1"/>
          <w:lang w:eastAsia="ru-RU"/>
        </w:rPr>
        <w:t xml:space="preserve"> развития</w:t>
      </w:r>
    </w:p>
    <w:p w:rsidR="000A0543" w:rsidRPr="000A0543" w:rsidRDefault="00BA42C3" w:rsidP="00BA42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  <w:bdr w:val="none" w:sz="0" w:space="0" w:color="auto" w:frame="1"/>
          <w:lang w:eastAsia="ru-RU"/>
        </w:rPr>
        <w:t>МБДОУ «</w:t>
      </w:r>
      <w:r w:rsidR="00480258">
        <w:rPr>
          <w:rFonts w:ascii="Times New Roman" w:eastAsia="Times New Roman" w:hAnsi="Times New Roman" w:cs="Times New Roman"/>
          <w:color w:val="000000"/>
          <w:sz w:val="34"/>
          <w:szCs w:val="34"/>
          <w:bdr w:val="none" w:sz="0" w:space="0" w:color="auto" w:frame="1"/>
          <w:lang w:eastAsia="ru-RU"/>
        </w:rPr>
        <w:t>Детский сад  № 36 «Акварелька</w:t>
      </w:r>
      <w:r w:rsidR="000A0543" w:rsidRPr="000A0543">
        <w:rPr>
          <w:rFonts w:ascii="Times New Roman" w:eastAsia="Times New Roman" w:hAnsi="Times New Roman" w:cs="Times New Roman"/>
          <w:color w:val="000000"/>
          <w:sz w:val="34"/>
          <w:szCs w:val="34"/>
          <w:bdr w:val="none" w:sz="0" w:space="0" w:color="auto" w:frame="1"/>
          <w:lang w:eastAsia="ru-RU"/>
        </w:rPr>
        <w:t>»</w:t>
      </w:r>
    </w:p>
    <w:p w:rsidR="000A0543" w:rsidRPr="000A0543" w:rsidRDefault="00BA42C3" w:rsidP="00222D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  <w:bdr w:val="none" w:sz="0" w:space="0" w:color="auto" w:frame="1"/>
          <w:lang w:eastAsia="ru-RU"/>
        </w:rPr>
        <w:t>на 2018-2023</w:t>
      </w:r>
      <w:r w:rsidR="000A0543" w:rsidRPr="000A0543">
        <w:rPr>
          <w:rFonts w:ascii="Times New Roman" w:eastAsia="Times New Roman" w:hAnsi="Times New Roman" w:cs="Times New Roman"/>
          <w:color w:val="000000"/>
          <w:sz w:val="34"/>
          <w:szCs w:val="34"/>
          <w:bdr w:val="none" w:sz="0" w:space="0" w:color="auto" w:frame="1"/>
          <w:lang w:eastAsia="ru-RU"/>
        </w:rPr>
        <w:t xml:space="preserve"> гг.</w:t>
      </w:r>
    </w:p>
    <w:tbl>
      <w:tblPr>
        <w:tblW w:w="15625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835"/>
        <w:gridCol w:w="2551"/>
        <w:gridCol w:w="4450"/>
        <w:gridCol w:w="1905"/>
        <w:gridCol w:w="1899"/>
      </w:tblGrid>
      <w:tr w:rsidR="000A0543" w:rsidRPr="000A0543" w:rsidTr="00CE563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Направление</w:t>
            </w:r>
          </w:p>
          <w:p w:rsidR="000A0543" w:rsidRPr="000A0543" w:rsidRDefault="000A0543" w:rsidP="000A05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BA42C3" w:rsidP="000A05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2018- 1 полугодие 2019</w:t>
            </w:r>
            <w:r w:rsidR="000A0543" w:rsidRPr="000A05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II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="00BA4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полугодие  2019</w:t>
            </w:r>
          </w:p>
        </w:tc>
        <w:tc>
          <w:tcPr>
            <w:tcW w:w="4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C31963" w:rsidP="000A05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2023</w:t>
            </w:r>
            <w:r w:rsidR="000A0543" w:rsidRPr="000A05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Ответственные исполнители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Корректировка плана</w:t>
            </w:r>
          </w:p>
        </w:tc>
      </w:tr>
      <w:tr w:rsidR="000A0543" w:rsidRPr="000A0543" w:rsidTr="00CE5636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CE5636">
            <w:pPr>
              <w:spacing w:after="0" w:line="240" w:lineRule="auto"/>
              <w:ind w:left="18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Организационный -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Отработка базисных направлений деятельности ДОУ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Внедренческий – создание в ДОУ у</w:t>
            </w:r>
            <w:r w:rsidR="00BA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словий для реализации стратегии 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Результативный</w:t>
            </w:r>
            <w:proofErr w:type="gramEnd"/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- подвед</w:t>
            </w:r>
            <w:r w:rsidR="00BA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ение итогов  по созданию условий реализации 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BA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ст</w:t>
            </w:r>
            <w:bookmarkStart w:id="1" w:name="_GoBack"/>
            <w:bookmarkEnd w:id="1"/>
            <w:r w:rsidR="00BA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ратегии 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Заведующий</w:t>
            </w:r>
            <w:r w:rsidR="00BA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, завхоз, медицинский персонал,</w:t>
            </w:r>
          </w:p>
          <w:p w:rsidR="000A0543" w:rsidRPr="000A0543" w:rsidRDefault="00F50ABD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Творческая группа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BA42C3" w:rsidRPr="000A0543" w:rsidTr="00CE5636">
        <w:trPr>
          <w:trHeight w:val="2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C3" w:rsidRPr="000A0543" w:rsidRDefault="00BA42C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C3" w:rsidRPr="00BA42C3" w:rsidRDefault="00BA42C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II</w:t>
            </w:r>
            <w:r w:rsidRPr="00BA4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полугодие 2018г.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C3" w:rsidRPr="000A0543" w:rsidRDefault="00222D01" w:rsidP="00222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2019-2023гг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C3" w:rsidRPr="00222D01" w:rsidRDefault="00222D01" w:rsidP="00222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22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2023г.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C3" w:rsidRPr="000A0543" w:rsidRDefault="00BA42C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C3" w:rsidRPr="000A0543" w:rsidRDefault="00BA42C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0A0543" w:rsidRPr="000A0543" w:rsidTr="00CE5636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1.Создание механизма эффективного управления </w:t>
            </w:r>
            <w:r w:rsidR="00BA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стратегическим развитием</w:t>
            </w:r>
          </w:p>
          <w:p w:rsidR="000A0543" w:rsidRPr="000A0543" w:rsidRDefault="000A0543" w:rsidP="000A05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1.1. Проведение педагогического совета: «Создание в ДОУ</w:t>
            </w:r>
            <w:r w:rsidR="00BA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условий по реализации стратегии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развит</w:t>
            </w:r>
            <w:r w:rsidR="00BA4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ия. Организация Совета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, определение его функций, создание консультативно-диагностической службы.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BA42C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1.1По</w:t>
            </w:r>
            <w:r w:rsidR="000A054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</w:t>
            </w:r>
            <w:r w:rsidR="000A054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ение итогов</w:t>
            </w:r>
            <w:r w:rsidR="000A0543" w:rsidRPr="000A05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 w:rsidR="000A054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работы Совета и консультативно – диагно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стической службы по реализации стратегии </w:t>
            </w:r>
            <w:r w:rsidR="000A054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(ежеквартально)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Составление плана работы.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1.1. Подведение </w:t>
            </w:r>
            <w:r w:rsidR="00222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итогов реализации 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222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стратегии 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развития, ее результаты.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Заведующий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222D01" w:rsidRPr="000A0543" w:rsidTr="00CE5636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D01" w:rsidRPr="000A0543" w:rsidRDefault="00222D01" w:rsidP="000A05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D01" w:rsidRPr="000A0543" w:rsidRDefault="00222D01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II</w:t>
            </w:r>
            <w:r w:rsidRPr="00BA4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полугодие 2018г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D01" w:rsidRDefault="00222D01" w:rsidP="00222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2019-2023гг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D01" w:rsidRPr="00222D01" w:rsidRDefault="00222D01" w:rsidP="00222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22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Октябрь-ноябрь 2018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D01" w:rsidRPr="000A0543" w:rsidRDefault="00222D01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D01" w:rsidRPr="000A0543" w:rsidRDefault="00222D01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0A0543" w:rsidRPr="000A0543" w:rsidTr="00CE5636"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2.Информационное обеспечение 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выполнения Программы (сбор информативных материалов)</w:t>
            </w:r>
          </w:p>
          <w:p w:rsidR="000A0543" w:rsidRPr="000A0543" w:rsidRDefault="000A0543" w:rsidP="000A05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2.1. Социальный опрос населения микрорайона о 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востребованности ДОУ. Изучение отзывов населения микрорайона об образовательном имидже ДОУ.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2.1. Внедрение плана работы коллектива по 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улучшению имиджа и статуса ДОУ путем: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 Дня открытых дверей;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 Проведение родительских собраний;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 Организация родительских клубов;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 Посещения и участие родителей в жизни ДОУ.</w:t>
            </w:r>
          </w:p>
          <w:p w:rsidR="000A0543" w:rsidRPr="00F50ABD" w:rsidRDefault="00222D01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И</w:t>
            </w:r>
            <w:r w:rsidR="000A0543" w:rsidRPr="00F5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спользование информационного блока для родителей на сайте </w:t>
            </w:r>
            <w:r w:rsidR="000A0543" w:rsidRPr="00F5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A0543" w:rsidRPr="00F5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т.д.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2.1.Составление аналитической справки об уд</w:t>
            </w:r>
            <w:r w:rsidR="00222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овлетворенности родителей работой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ДОУ</w:t>
            </w:r>
            <w:r w:rsidR="00222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(внешний и </w:t>
            </w:r>
            <w:r w:rsidR="00222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внутренний аудит)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Перспективы развития ДОУ с учетом потребностей и социальным заказом родителей</w:t>
            </w:r>
            <w:r w:rsidR="00222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Заведующий</w:t>
            </w:r>
          </w:p>
          <w:p w:rsidR="00F50ABD" w:rsidRDefault="00F50ABD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Творческая группа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Воспитатели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222D01" w:rsidRPr="000A0543" w:rsidTr="00CE5636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D01" w:rsidRPr="000A0543" w:rsidRDefault="00222D01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D01" w:rsidRPr="000A0543" w:rsidRDefault="00222D01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II</w:t>
            </w:r>
            <w:r w:rsidRPr="00BA4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полугодие 2018г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-2022гг.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D01" w:rsidRPr="00222D01" w:rsidRDefault="00222D01" w:rsidP="00222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22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2019-2023гг.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D01" w:rsidRPr="000A0543" w:rsidRDefault="00C31963" w:rsidP="00C31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2019-2023гг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D01" w:rsidRPr="000A0543" w:rsidRDefault="00222D01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D01" w:rsidRPr="000A0543" w:rsidRDefault="00222D01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0A0543" w:rsidRPr="000A0543" w:rsidTr="00CE5636">
        <w:trPr>
          <w:trHeight w:val="1402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3.Финансовое и материально-т</w:t>
            </w:r>
            <w:r w:rsidR="00222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ехническое обеспечение стратегии развития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Развитие материально-технической базы с 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привлечением спонсоров и бюджетных средств</w:t>
            </w:r>
            <w:r w:rsidR="00222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3.1. Изучение наличия оптимального использования материально-технической базы ДОУ</w:t>
            </w:r>
            <w:r w:rsidR="00222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(ежегодно)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Привлечение спонсоров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 бюджетных и внебюджетных</w:t>
            </w:r>
            <w:r w:rsidR="00F50A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средств.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3.1. Обновление материально-технической базы ДОУ.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3.1.Укомплектованность ДОУ всем необходимым оборудованием и материалом</w:t>
            </w:r>
            <w:r w:rsidR="00222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в соответствии с СанПин, с антитеррористической и пожарной безопасностью и возможностью посещения ДОУ маломобильным населением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Заведующий</w:t>
            </w:r>
            <w:r w:rsidR="00C319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, завхоз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C31963" w:rsidRPr="000A0543" w:rsidTr="00CE5636">
        <w:trPr>
          <w:trHeight w:val="2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C31963" w:rsidP="00C31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II</w:t>
            </w:r>
            <w:r w:rsidRPr="00BA4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полугодие 2018г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C31963" w:rsidP="00C31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3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2019-2023гг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C31963" w:rsidRDefault="00C31963" w:rsidP="00C319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2022-2023гг.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C31963" w:rsidRPr="000A0543" w:rsidTr="00CE5636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C31963" w:rsidRPr="000A0543" w:rsidTr="00CE5636"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Default="00C31963" w:rsidP="00C319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4.Создание условий для внедрения инноваций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  <w:p w:rsidR="00C31963" w:rsidRDefault="00C31963" w:rsidP="00C319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31963" w:rsidRDefault="00C31963" w:rsidP="00C319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31963" w:rsidRDefault="00C31963" w:rsidP="00C319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31963" w:rsidRDefault="00C31963" w:rsidP="00C319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31963" w:rsidRDefault="00C31963" w:rsidP="00C319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31963" w:rsidRDefault="00C31963" w:rsidP="00C319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31963" w:rsidRDefault="00C31963" w:rsidP="00C319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31963" w:rsidRDefault="00C31963" w:rsidP="00C319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31963" w:rsidRPr="000A0543" w:rsidRDefault="00C31963" w:rsidP="00C319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4.1.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Работа с педагогическими кадрами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C31963" w:rsidP="00C319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4.1. Изучение современного сетевого взаимодействия педагогических сообществ </w:t>
            </w:r>
          </w:p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C3196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4.1. Внедрение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инновационных 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программ и технологий в педагогический 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 Разработка адаптированных программ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4.1.Аналити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ческая справка «Эффективность работы ДОУ в режиме инноваций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творческая группа</w:t>
            </w:r>
          </w:p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персонал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C31963" w:rsidRPr="000A0543" w:rsidTr="00CE5636">
        <w:trPr>
          <w:trHeight w:val="228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562140" w:rsidRDefault="00562140" w:rsidP="0056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6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2018г.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562140" w:rsidRDefault="00562140" w:rsidP="0056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2018-2021г.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562140" w:rsidRDefault="00562140" w:rsidP="0056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2022гг.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C31963" w:rsidRPr="000A0543" w:rsidTr="00CE5636"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4.1</w:t>
            </w:r>
            <w:r w:rsidR="00C3196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.1.</w:t>
            </w:r>
            <w:r w:rsidR="00C31963" w:rsidRPr="000A05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 w:rsidR="00C3196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Изучение и составление перспективного плана работы с педагогическими кадрами по самообразованию и саморазвитию педагогов</w:t>
            </w:r>
          </w:p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Обучение педагогов ИКТ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4.1</w:t>
            </w:r>
            <w:r w:rsidR="00C3196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.1. Пра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ктическое применение и внедрение</w:t>
            </w:r>
            <w:r w:rsidR="00C3196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педагогических новинок в педагогический процесс, путем повышения профессиональной компетенци</w:t>
            </w:r>
            <w:r w:rsidR="00C319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 педагогов на курсах и семинарах, проводимых КРИП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</w:t>
            </w:r>
            <w:r w:rsidR="00C319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и ПРО</w:t>
            </w:r>
            <w:proofErr w:type="gramStart"/>
            <w:r w:rsidR="00C319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C3196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,</w:t>
            </w:r>
            <w:proofErr w:type="gramEnd"/>
            <w:r w:rsidR="00C3196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муниципальных </w:t>
            </w:r>
            <w:r w:rsidR="00C3196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методических объединениях, в ДОУ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  <w:r w:rsidR="00C3196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Формирование и работа творческих групп по направлениям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: п</w:t>
            </w:r>
            <w:r w:rsidR="00C3196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охождение аттестации</w:t>
            </w:r>
            <w:r w:rsidR="00C3196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педагогических работников на первую и высшую квалификационную категорию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внедрение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профстандарта</w:t>
            </w:r>
            <w:proofErr w:type="spellEnd"/>
            <w:r w:rsidR="00C3196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4.1</w:t>
            </w:r>
            <w:r w:rsidR="00C3196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.1. Мониторинг по</w:t>
            </w:r>
            <w:r w:rsidR="00C319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C3196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педагогическим кадрам. Укомплектованность ДОУ педагоги</w:t>
            </w:r>
            <w:r w:rsidR="00C319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ческими кадрами</w:t>
            </w:r>
            <w:r w:rsidR="00C3196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 Увеличение педагогов квалифика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ционными категориями (высшей – 7</w:t>
            </w:r>
            <w:r w:rsidR="00C319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0%; первой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– 3</w:t>
            </w:r>
            <w:r w:rsidR="00C3196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0%)</w:t>
            </w:r>
          </w:p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Заведующий</w:t>
            </w:r>
            <w:r w:rsidR="005621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, творческая группа ДОУ</w:t>
            </w:r>
          </w:p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63" w:rsidRPr="000A0543" w:rsidRDefault="00C3196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562140" w:rsidRPr="000A0543" w:rsidTr="00CE5636">
        <w:trPr>
          <w:trHeight w:val="303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140" w:rsidRPr="000A0543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140" w:rsidRDefault="00562140" w:rsidP="0056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6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2018г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140" w:rsidRPr="00562140" w:rsidRDefault="00562140" w:rsidP="0056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2019-2020гг.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140" w:rsidRPr="00562140" w:rsidRDefault="00562140" w:rsidP="0056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2019-2020гг.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140" w:rsidRPr="000A0543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140" w:rsidRPr="000A0543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8B5F50" w:rsidRPr="000A0543" w:rsidTr="00CE5636">
        <w:trPr>
          <w:trHeight w:val="1541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P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.Повышение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оказания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оброзовательных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Default="008B5F50" w:rsidP="008B5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Определение основных направлений повышения качества образования</w:t>
            </w:r>
          </w:p>
          <w:p w:rsidR="008B5F50" w:rsidRPr="00562140" w:rsidRDefault="008B5F50" w:rsidP="0056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Default="008B5F50" w:rsidP="008B5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Опробация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неиспользованных возможностей</w:t>
            </w:r>
          </w:p>
          <w:p w:rsidR="008B5F50" w:rsidRDefault="008B5F50" w:rsidP="008B5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Default="008B5F50" w:rsidP="008B5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Организация эффективной работы по преемственности со школой № 3</w:t>
            </w:r>
          </w:p>
          <w:p w:rsidR="008B5F50" w:rsidRDefault="008B5F50" w:rsidP="0056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Pr="000A0543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Pr="000A0543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8B5F50" w:rsidRPr="000A0543" w:rsidTr="00CE5636">
        <w:trPr>
          <w:trHeight w:val="401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Pr="008B5F50" w:rsidRDefault="008B5F50" w:rsidP="008B5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B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2018-202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Pr="008B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Pr="008B5F50" w:rsidRDefault="008B5F50" w:rsidP="008B5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2020-2023гг.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Pr="008B5F50" w:rsidRDefault="008B5F50" w:rsidP="008B5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Декабрь </w:t>
            </w:r>
            <w:r w:rsidRPr="008B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2022гг.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Pr="000A0543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Pr="000A0543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0A0543" w:rsidRPr="000A0543" w:rsidTr="00CE5636">
        <w:trPr>
          <w:trHeight w:val="32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  <w:r w:rsidR="000A054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Охрана укрепления здоровья детей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6.1. </w:t>
            </w:r>
            <w:r w:rsidR="000A054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Создание безопасной среды жизнедеятельности ребенка.</w:t>
            </w:r>
          </w:p>
          <w:p w:rsidR="00562140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562140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562140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562140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F50" w:rsidRP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6.1. </w:t>
            </w:r>
            <w:r w:rsidR="000A054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Обновление среды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жизнедеятельности ребенка.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Введение вариативных систем оздоровления, формирование ценностей здорового образа жизни в практику работы ДОУ. Использование систем комплексной диагностики и комплексного контроля за оздоровлением и полноценным развитием детей.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Проведение профилактических мероприятий с учетом фактического состояния здоровья и индивидуальных особенностей воспитанников.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Разработка и использование методов и приемов по организации жизни детей в адаптационный период.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Создание благоприятных условий для оптимального двигательного режима.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Освоение новых технических сред</w:t>
            </w:r>
            <w:r w:rsidR="00480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ств и 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профилактических методик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140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0A0543" w:rsidRPr="000A0543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6.1. </w:t>
            </w:r>
            <w:r w:rsidR="000A054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Итоги использования вариативных систем оздоровительной работы с детьми и практических форм общения детей к здоровому образу жизни. Развитие и сохранение </w:t>
            </w:r>
            <w:r w:rsidR="000A0543" w:rsidRPr="000A05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 w:rsidR="000A0543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здоровья воспитанников.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140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562140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562140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562140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562140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562140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562140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562140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562140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562140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562140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562140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562140" w:rsidRDefault="0056214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Заведующий</w:t>
            </w:r>
          </w:p>
          <w:p w:rsidR="00F50ABD" w:rsidRDefault="00F50ABD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Творческая группа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Педагоги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Специалисты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B5F50" w:rsidRPr="000A0543" w:rsidTr="00CE5636">
        <w:trPr>
          <w:trHeight w:val="26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Pr="008B5F50" w:rsidRDefault="008B5F50" w:rsidP="008B5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B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Декабрь 2019гг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Pr="008B5F50" w:rsidRDefault="008B5F50" w:rsidP="008B5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2023гг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Pr="000A0543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8B5F50" w:rsidRPr="000A0543" w:rsidTr="00CE5636">
        <w:trPr>
          <w:trHeight w:val="26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Pr="000A0543" w:rsidRDefault="008B5F50" w:rsidP="008B5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6.2. 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Разработка комплексной стратегии улучшении здоровья детей.</w:t>
            </w:r>
          </w:p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6.2.  «Анализ состояния здоровья воспитанников»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Заведующий </w:t>
            </w:r>
            <w:r w:rsidR="0023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ДОУ, заведующий Детской </w:t>
            </w:r>
            <w:proofErr w:type="spellStart"/>
            <w:r w:rsidR="0023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поликлиноикой</w:t>
            </w:r>
            <w:proofErr w:type="spellEnd"/>
            <w:r w:rsidR="0023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№1 Куликова В.И.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50" w:rsidRPr="000A0543" w:rsidRDefault="008B5F5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231DA0" w:rsidRPr="000A0543" w:rsidTr="00CE5636">
        <w:trPr>
          <w:trHeight w:val="26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Default="00231DA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231DA0" w:rsidRDefault="00231DA0" w:rsidP="00231D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2018г.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231DA0" w:rsidRDefault="00231DA0" w:rsidP="00231D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2018-2023гг.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231DA0" w:rsidRDefault="00231DA0" w:rsidP="00231D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31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Default="00231DA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0A0543" w:rsidRDefault="00231DA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0A0543" w:rsidRPr="000A0543" w:rsidTr="00CE5636">
        <w:trPr>
          <w:trHeight w:val="2961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7. Социально-коммуникативное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7.1.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Создание ус</w:t>
            </w:r>
            <w:r w:rsidR="0023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ловий для комфортного пребывания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ребенка в ДОУ. Разработка и создание индивидуального маршрута (карты) на воспитанника ДОУ</w:t>
            </w:r>
            <w:r w:rsidR="0023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7.1.Взаимодействие ребенка </w:t>
            </w:r>
            <w:proofErr w:type="gramStart"/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взрослыми и сверстниками: совместная деятельность на НОД, праздниках и развлечениях. Формирование осн</w:t>
            </w:r>
            <w:r w:rsidR="0023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ов безопасного поведения в быту,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социуме</w:t>
            </w:r>
            <w:r w:rsidR="00231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7.1.Овладение ребенком основными культурными способами деятельности. Воспитанник следует социальным нормам поведения и правилам в разных видах деятельности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Педагоги</w:t>
            </w:r>
            <w:r w:rsidR="00F50A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ческий персонал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231DA0" w:rsidRPr="000A0543" w:rsidTr="00CE5636">
        <w:trPr>
          <w:trHeight w:val="50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0A0543" w:rsidRDefault="00231DA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231DA0" w:rsidRDefault="00231DA0" w:rsidP="00231D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231DA0" w:rsidRDefault="00231DA0" w:rsidP="00231D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2019-2020гг.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231DA0" w:rsidRDefault="00A7476B" w:rsidP="00231D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2020-2023гг.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0A0543" w:rsidRDefault="00231DA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0A0543" w:rsidRDefault="00231DA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231DA0" w:rsidRPr="000A0543" w:rsidTr="00CE5636">
        <w:trPr>
          <w:trHeight w:val="253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0A0543" w:rsidRDefault="00231DA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  <w:t>8.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  <w:t xml:space="preserve"> дошкольников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0A0543" w:rsidRDefault="00231DA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8.1. Разработка новых направлений работы ДОУ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  <w:t>художественно-эстетическом  развитии дошкольников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231DA0" w:rsidRDefault="00231DA0" w:rsidP="00231DA0">
            <w:pPr>
              <w:shd w:val="clear" w:color="auto" w:fill="FFFFFF"/>
              <w:spacing w:after="0" w:line="240" w:lineRule="atLeast"/>
              <w:ind w:right="38" w:firstLine="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8.1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. 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Разработка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br/>
              <w:t>адаптированного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br/>
              <w:t>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для детей с ограниченными возможностями здоровья</w:t>
            </w:r>
          </w:p>
          <w:p w:rsidR="00231DA0" w:rsidRPr="000A0543" w:rsidRDefault="00231DA0" w:rsidP="00231D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231DA0" w:rsidRPr="000A0543" w:rsidRDefault="00231DA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0A0543" w:rsidRDefault="00231DA0" w:rsidP="00231D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8.1.Анализ опыта работы по внедрению программ и технологий по художественно-этетическому развитию.</w:t>
            </w:r>
          </w:p>
          <w:p w:rsidR="00231DA0" w:rsidRPr="00A7476B" w:rsidRDefault="00231DA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Обогащение и трансляция педагогического опыта художественно – эстетического направления.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0A0543" w:rsidRDefault="00A7476B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ческий персонал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0A0543" w:rsidRDefault="00231DA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231DA0" w:rsidRPr="000A0543" w:rsidTr="00CE5636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0A0543" w:rsidRDefault="00231DA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A7476B" w:rsidRDefault="00A7476B" w:rsidP="00A747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2019-2021гг.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A7476B" w:rsidRDefault="00A7476B" w:rsidP="00A747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2018-2022гг.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A7476B" w:rsidRDefault="00A7476B" w:rsidP="00A747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Декабрь 2022г.- первая половина 2023г.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0A0543" w:rsidRDefault="00231DA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DA0" w:rsidRPr="000A0543" w:rsidRDefault="00231DA0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0A0543" w:rsidRPr="000A0543" w:rsidTr="00CE5636">
        <w:trPr>
          <w:trHeight w:val="484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6B" w:rsidRPr="000A0543" w:rsidRDefault="00A7476B" w:rsidP="00A747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9. 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Работа с семьями воспитанников</w:t>
            </w:r>
          </w:p>
          <w:p w:rsidR="00A7476B" w:rsidRPr="000A0543" w:rsidRDefault="00A7476B" w:rsidP="00A747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0A0543" w:rsidRPr="00A7476B" w:rsidRDefault="00A7476B" w:rsidP="00A747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Поиск, развитие педагогического сотрудничества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6B" w:rsidRPr="000A0543" w:rsidRDefault="000A0543" w:rsidP="00A747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="00A747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  <w:r w:rsidR="00A7476B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.1. Использование новых форм сотрудничества с семьей: нетрадиционные родительские собрания, клуб молодой семьи, психологическая гостиная</w:t>
            </w:r>
            <w:r w:rsidR="00A747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, интерактивное и сетевое общение</w:t>
            </w:r>
            <w:r w:rsidR="00A7476B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476B" w:rsidRPr="000A0543" w:rsidRDefault="00A7476B" w:rsidP="00A747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Консультирование родителей, дети которых не посещают ДОУ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через СМИ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6B" w:rsidRPr="000A0543" w:rsidRDefault="00A7476B" w:rsidP="00A747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.1. Педагогическое просвещение родителей через разнообразные выставки, консультации, интернет и т.д.</w:t>
            </w:r>
          </w:p>
          <w:p w:rsidR="000A0543" w:rsidRPr="000A0543" w:rsidRDefault="00A7476B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Поиск путей повышения активности в работе коллегиальных органов ДОУ.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6B" w:rsidRDefault="000A0543" w:rsidP="00A747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="00A747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  <w:r w:rsidR="00A7476B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.1.Обраб</w:t>
            </w:r>
            <w:r w:rsidR="00A747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отка результатов</w:t>
            </w:r>
            <w:r w:rsidR="00A7476B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оценки </w:t>
            </w:r>
            <w:r w:rsidR="00A747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работы с </w:t>
            </w:r>
            <w:r w:rsidR="00A7476B"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родителями</w:t>
            </w:r>
            <w:r w:rsidR="00A747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476B" w:rsidRDefault="00A7476B" w:rsidP="00A747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0A0543" w:rsidRPr="000A0543" w:rsidRDefault="00A7476B" w:rsidP="00A747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9.1.1. Анализ включенности родителей в работу коллегиальных органов 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их активность.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A7476B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Воспитатели ДОУ</w:t>
            </w:r>
          </w:p>
          <w:p w:rsidR="000A0543" w:rsidRPr="000A0543" w:rsidRDefault="00A7476B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0A0543" w:rsidRPr="000A0543" w:rsidTr="00CE5636">
        <w:trPr>
          <w:trHeight w:val="2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5B6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335D13" w:rsidRDefault="00A7476B" w:rsidP="00335D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335D13" w:rsidRPr="00335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-2019гг.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335D13" w:rsidP="00335D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2018-2019гг.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335D13" w:rsidRDefault="00335D13" w:rsidP="00335D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0A0543" w:rsidRPr="000A0543" w:rsidTr="00CE5636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335D1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10. 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Внешние связи с другими организациями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335D13" w:rsidP="00A747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10.1.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Организация сетевого взаимодействия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335D1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10</w:t>
            </w:r>
            <w:r w:rsidRPr="00F50A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.1. Составление плана работы с организациями и посещение мероприятий </w:t>
            </w:r>
            <w:r w:rsidRPr="00F50ABD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F50A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 воспитанниками ДОУ. Творческие встречи с представителями заинтересованных организаций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335D1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10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.1. Отчет результативности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 организациями в развитии ребенка и реализации выполнения программ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Заведующий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Педагоги</w:t>
            </w:r>
          </w:p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Специалисты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543" w:rsidRPr="000A0543" w:rsidRDefault="000A0543" w:rsidP="000A0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C11083" w:rsidRPr="00480258" w:rsidRDefault="00C11083" w:rsidP="00706B5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1083" w:rsidRPr="00480258" w:rsidSect="00C422A6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BA8" w:rsidRDefault="00C67BA8" w:rsidP="00BE099A">
      <w:pPr>
        <w:spacing w:after="0" w:line="240" w:lineRule="auto"/>
      </w:pPr>
      <w:r>
        <w:separator/>
      </w:r>
    </w:p>
  </w:endnote>
  <w:endnote w:type="continuationSeparator" w:id="0">
    <w:p w:rsidR="00C67BA8" w:rsidRDefault="00C67BA8" w:rsidP="00BE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0222"/>
    </w:sdtPr>
    <w:sdtContent>
      <w:p w:rsidR="00B0689E" w:rsidRDefault="00FD5266">
        <w:pPr>
          <w:pStyle w:val="a8"/>
          <w:jc w:val="center"/>
        </w:pPr>
        <w:r>
          <w:rPr>
            <w:noProof/>
          </w:rPr>
          <w:fldChar w:fldCharType="begin"/>
        </w:r>
        <w:r w:rsidR="00B0689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06B5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0689E" w:rsidRDefault="00B068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BA8" w:rsidRDefault="00C67BA8" w:rsidP="00BE099A">
      <w:pPr>
        <w:spacing w:after="0" w:line="240" w:lineRule="auto"/>
      </w:pPr>
      <w:r>
        <w:separator/>
      </w:r>
    </w:p>
  </w:footnote>
  <w:footnote w:type="continuationSeparator" w:id="0">
    <w:p w:rsidR="00C67BA8" w:rsidRDefault="00C67BA8" w:rsidP="00BE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52D"/>
    <w:multiLevelType w:val="hybridMultilevel"/>
    <w:tmpl w:val="B5F2AAE6"/>
    <w:lvl w:ilvl="0" w:tplc="AE3CD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405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E6A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E65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AA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A83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72F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01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4C0F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F7399"/>
    <w:multiLevelType w:val="multilevel"/>
    <w:tmpl w:val="FA28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B51B29"/>
    <w:multiLevelType w:val="multilevel"/>
    <w:tmpl w:val="4746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46331E"/>
    <w:multiLevelType w:val="multilevel"/>
    <w:tmpl w:val="88D8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237B89"/>
    <w:multiLevelType w:val="multilevel"/>
    <w:tmpl w:val="EFA6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6143C7"/>
    <w:multiLevelType w:val="hybridMultilevel"/>
    <w:tmpl w:val="F62CA356"/>
    <w:lvl w:ilvl="0" w:tplc="86920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F80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EE9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E6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86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10A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540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2CF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F0C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76A1AF4"/>
    <w:multiLevelType w:val="multilevel"/>
    <w:tmpl w:val="765C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7DF1433"/>
    <w:multiLevelType w:val="hybridMultilevel"/>
    <w:tmpl w:val="337806B2"/>
    <w:lvl w:ilvl="0" w:tplc="381A9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423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900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78C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0AD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58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ECC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2C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C3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8501DB3"/>
    <w:multiLevelType w:val="hybridMultilevel"/>
    <w:tmpl w:val="351CC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8E63FB"/>
    <w:multiLevelType w:val="multilevel"/>
    <w:tmpl w:val="E3420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5832AE"/>
    <w:multiLevelType w:val="multilevel"/>
    <w:tmpl w:val="0852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DC91261"/>
    <w:multiLevelType w:val="hybridMultilevel"/>
    <w:tmpl w:val="9D3EE432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0FE20F57"/>
    <w:multiLevelType w:val="hybridMultilevel"/>
    <w:tmpl w:val="57DCF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583A1E"/>
    <w:multiLevelType w:val="multilevel"/>
    <w:tmpl w:val="917A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64F7D73"/>
    <w:multiLevelType w:val="multilevel"/>
    <w:tmpl w:val="FB5E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6D2384B"/>
    <w:multiLevelType w:val="hybridMultilevel"/>
    <w:tmpl w:val="BE92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EC0C88"/>
    <w:multiLevelType w:val="multilevel"/>
    <w:tmpl w:val="C29C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C2156BF"/>
    <w:multiLevelType w:val="hybridMultilevel"/>
    <w:tmpl w:val="0FFA58AA"/>
    <w:lvl w:ilvl="0" w:tplc="9E14F9E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  <w:color w:val="000000"/>
        <w:sz w:val="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565326"/>
    <w:multiLevelType w:val="multilevel"/>
    <w:tmpl w:val="36BE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CA03CBB"/>
    <w:multiLevelType w:val="hybridMultilevel"/>
    <w:tmpl w:val="418E3C0C"/>
    <w:lvl w:ilvl="0" w:tplc="041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color w:val="000000"/>
        <w:sz w:val="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45058"/>
    <w:multiLevelType w:val="hybridMultilevel"/>
    <w:tmpl w:val="FD484F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D7C353B"/>
    <w:multiLevelType w:val="multilevel"/>
    <w:tmpl w:val="A558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DEB3CB5"/>
    <w:multiLevelType w:val="hybridMultilevel"/>
    <w:tmpl w:val="34DC5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492F89"/>
    <w:multiLevelType w:val="hybridMultilevel"/>
    <w:tmpl w:val="D152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B44D1D"/>
    <w:multiLevelType w:val="hybridMultilevel"/>
    <w:tmpl w:val="2D5C696A"/>
    <w:lvl w:ilvl="0" w:tplc="66729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00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E4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1EB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41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10E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B21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69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7EF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13E4F90"/>
    <w:multiLevelType w:val="multilevel"/>
    <w:tmpl w:val="266C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3027E90"/>
    <w:multiLevelType w:val="hybridMultilevel"/>
    <w:tmpl w:val="41F6CF68"/>
    <w:lvl w:ilvl="0" w:tplc="77FEC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7AB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07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289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128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B40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C1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F46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2E7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36EC43A6"/>
    <w:multiLevelType w:val="multilevel"/>
    <w:tmpl w:val="913C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C2D37A1"/>
    <w:multiLevelType w:val="multilevel"/>
    <w:tmpl w:val="9CA63B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3E200D84"/>
    <w:multiLevelType w:val="multilevel"/>
    <w:tmpl w:val="5A42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FF56D5C"/>
    <w:multiLevelType w:val="multilevel"/>
    <w:tmpl w:val="76B4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0747222"/>
    <w:multiLevelType w:val="hybridMultilevel"/>
    <w:tmpl w:val="9A8ED2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6735DF6"/>
    <w:multiLevelType w:val="multilevel"/>
    <w:tmpl w:val="C78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F733D7C"/>
    <w:multiLevelType w:val="hybridMultilevel"/>
    <w:tmpl w:val="DAA68CBC"/>
    <w:lvl w:ilvl="0" w:tplc="9E14F9E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  <w:color w:val="000000"/>
        <w:sz w:val="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2E3871"/>
    <w:multiLevelType w:val="multilevel"/>
    <w:tmpl w:val="12A6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43754D"/>
    <w:multiLevelType w:val="multilevel"/>
    <w:tmpl w:val="ABA8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8A3927"/>
    <w:multiLevelType w:val="hybridMultilevel"/>
    <w:tmpl w:val="7AB4BB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CD16D8A"/>
    <w:multiLevelType w:val="multilevel"/>
    <w:tmpl w:val="08E4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26678D1"/>
    <w:multiLevelType w:val="multilevel"/>
    <w:tmpl w:val="7930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67A6B33"/>
    <w:multiLevelType w:val="multilevel"/>
    <w:tmpl w:val="80A2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37"/>
  </w:num>
  <w:num w:numId="3">
    <w:abstractNumId w:val="14"/>
  </w:num>
  <w:num w:numId="4">
    <w:abstractNumId w:val="32"/>
  </w:num>
  <w:num w:numId="5">
    <w:abstractNumId w:val="2"/>
  </w:num>
  <w:num w:numId="6">
    <w:abstractNumId w:val="38"/>
  </w:num>
  <w:num w:numId="7">
    <w:abstractNumId w:val="29"/>
  </w:num>
  <w:num w:numId="8">
    <w:abstractNumId w:val="13"/>
  </w:num>
  <w:num w:numId="9">
    <w:abstractNumId w:val="4"/>
  </w:num>
  <w:num w:numId="10">
    <w:abstractNumId w:val="25"/>
  </w:num>
  <w:num w:numId="11">
    <w:abstractNumId w:val="3"/>
  </w:num>
  <w:num w:numId="12">
    <w:abstractNumId w:val="6"/>
  </w:num>
  <w:num w:numId="13">
    <w:abstractNumId w:val="39"/>
  </w:num>
  <w:num w:numId="14">
    <w:abstractNumId w:val="28"/>
  </w:num>
  <w:num w:numId="15">
    <w:abstractNumId w:val="30"/>
  </w:num>
  <w:num w:numId="16">
    <w:abstractNumId w:val="21"/>
  </w:num>
  <w:num w:numId="17">
    <w:abstractNumId w:val="10"/>
  </w:num>
  <w:num w:numId="18">
    <w:abstractNumId w:val="9"/>
  </w:num>
  <w:num w:numId="19">
    <w:abstractNumId w:val="1"/>
  </w:num>
  <w:num w:numId="20">
    <w:abstractNumId w:val="34"/>
  </w:num>
  <w:num w:numId="21">
    <w:abstractNumId w:val="16"/>
  </w:num>
  <w:num w:numId="22">
    <w:abstractNumId w:val="18"/>
  </w:num>
  <w:num w:numId="23">
    <w:abstractNumId w:val="35"/>
  </w:num>
  <w:num w:numId="24">
    <w:abstractNumId w:val="36"/>
  </w:num>
  <w:num w:numId="25">
    <w:abstractNumId w:val="15"/>
  </w:num>
  <w:num w:numId="26">
    <w:abstractNumId w:val="23"/>
  </w:num>
  <w:num w:numId="27">
    <w:abstractNumId w:val="17"/>
  </w:num>
  <w:num w:numId="28">
    <w:abstractNumId w:val="33"/>
  </w:num>
  <w:num w:numId="29">
    <w:abstractNumId w:val="19"/>
  </w:num>
  <w:num w:numId="30">
    <w:abstractNumId w:val="8"/>
  </w:num>
  <w:num w:numId="31">
    <w:abstractNumId w:val="22"/>
  </w:num>
  <w:num w:numId="32">
    <w:abstractNumId w:val="31"/>
  </w:num>
  <w:num w:numId="33">
    <w:abstractNumId w:val="11"/>
  </w:num>
  <w:num w:numId="34">
    <w:abstractNumId w:val="24"/>
  </w:num>
  <w:num w:numId="35">
    <w:abstractNumId w:val="5"/>
  </w:num>
  <w:num w:numId="36">
    <w:abstractNumId w:val="7"/>
  </w:num>
  <w:num w:numId="37">
    <w:abstractNumId w:val="0"/>
  </w:num>
  <w:num w:numId="38">
    <w:abstractNumId w:val="26"/>
  </w:num>
  <w:num w:numId="39">
    <w:abstractNumId w:val="20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543"/>
    <w:rsid w:val="00001BEE"/>
    <w:rsid w:val="00093CDD"/>
    <w:rsid w:val="000A0543"/>
    <w:rsid w:val="000E357B"/>
    <w:rsid w:val="000E3CD7"/>
    <w:rsid w:val="00121F49"/>
    <w:rsid w:val="0017260C"/>
    <w:rsid w:val="00207399"/>
    <w:rsid w:val="00222D01"/>
    <w:rsid w:val="00231DA0"/>
    <w:rsid w:val="002461D3"/>
    <w:rsid w:val="00263D8C"/>
    <w:rsid w:val="00277463"/>
    <w:rsid w:val="002E00D6"/>
    <w:rsid w:val="002E0F21"/>
    <w:rsid w:val="002E545E"/>
    <w:rsid w:val="002F0667"/>
    <w:rsid w:val="002F3959"/>
    <w:rsid w:val="003310FA"/>
    <w:rsid w:val="00335D13"/>
    <w:rsid w:val="0041327D"/>
    <w:rsid w:val="00480258"/>
    <w:rsid w:val="004822A4"/>
    <w:rsid w:val="005105B3"/>
    <w:rsid w:val="00562140"/>
    <w:rsid w:val="005664F9"/>
    <w:rsid w:val="005B68DA"/>
    <w:rsid w:val="005F407D"/>
    <w:rsid w:val="00670F53"/>
    <w:rsid w:val="00706B50"/>
    <w:rsid w:val="00726165"/>
    <w:rsid w:val="00747125"/>
    <w:rsid w:val="00783175"/>
    <w:rsid w:val="007D1E0C"/>
    <w:rsid w:val="00817921"/>
    <w:rsid w:val="008242A5"/>
    <w:rsid w:val="0085433E"/>
    <w:rsid w:val="00896F94"/>
    <w:rsid w:val="008B5F50"/>
    <w:rsid w:val="00912CF6"/>
    <w:rsid w:val="00921768"/>
    <w:rsid w:val="009312D5"/>
    <w:rsid w:val="00932235"/>
    <w:rsid w:val="009504E8"/>
    <w:rsid w:val="00953FE6"/>
    <w:rsid w:val="00990634"/>
    <w:rsid w:val="009C3FD8"/>
    <w:rsid w:val="009E1DAC"/>
    <w:rsid w:val="009E3772"/>
    <w:rsid w:val="00A274BA"/>
    <w:rsid w:val="00A55109"/>
    <w:rsid w:val="00A7476B"/>
    <w:rsid w:val="00AD05B3"/>
    <w:rsid w:val="00B02B36"/>
    <w:rsid w:val="00B0689E"/>
    <w:rsid w:val="00B27A17"/>
    <w:rsid w:val="00B843E8"/>
    <w:rsid w:val="00BA42C3"/>
    <w:rsid w:val="00BB3C24"/>
    <w:rsid w:val="00BC7500"/>
    <w:rsid w:val="00BE099A"/>
    <w:rsid w:val="00C11083"/>
    <w:rsid w:val="00C31963"/>
    <w:rsid w:val="00C422A6"/>
    <w:rsid w:val="00C67BA8"/>
    <w:rsid w:val="00C715A5"/>
    <w:rsid w:val="00CC4EF4"/>
    <w:rsid w:val="00CD069A"/>
    <w:rsid w:val="00CE5636"/>
    <w:rsid w:val="00CF1B32"/>
    <w:rsid w:val="00D01A3E"/>
    <w:rsid w:val="00D054E1"/>
    <w:rsid w:val="00D35E30"/>
    <w:rsid w:val="00D44690"/>
    <w:rsid w:val="00D52150"/>
    <w:rsid w:val="00DA5AEA"/>
    <w:rsid w:val="00DE62BF"/>
    <w:rsid w:val="00DF20A7"/>
    <w:rsid w:val="00E40259"/>
    <w:rsid w:val="00ED5BC2"/>
    <w:rsid w:val="00F50ABD"/>
    <w:rsid w:val="00FD5266"/>
    <w:rsid w:val="00FD6A35"/>
    <w:rsid w:val="00FE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83"/>
  </w:style>
  <w:style w:type="paragraph" w:styleId="3">
    <w:name w:val="heading 3"/>
    <w:basedOn w:val="a"/>
    <w:link w:val="30"/>
    <w:uiPriority w:val="9"/>
    <w:qFormat/>
    <w:rsid w:val="000A0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05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A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0543"/>
  </w:style>
  <w:style w:type="character" w:styleId="a4">
    <w:name w:val="Hyperlink"/>
    <w:basedOn w:val="a0"/>
    <w:uiPriority w:val="99"/>
    <w:semiHidden/>
    <w:unhideWhenUsed/>
    <w:rsid w:val="000A054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05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A05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A05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A054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a">
    <w:name w:val="meta"/>
    <w:basedOn w:val="a"/>
    <w:rsid w:val="000A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433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E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099A"/>
  </w:style>
  <w:style w:type="paragraph" w:styleId="a8">
    <w:name w:val="footer"/>
    <w:basedOn w:val="a"/>
    <w:link w:val="a9"/>
    <w:uiPriority w:val="99"/>
    <w:unhideWhenUsed/>
    <w:rsid w:val="00BE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99A"/>
  </w:style>
  <w:style w:type="paragraph" w:styleId="aa">
    <w:name w:val="Balloon Text"/>
    <w:basedOn w:val="a"/>
    <w:link w:val="ab"/>
    <w:uiPriority w:val="99"/>
    <w:semiHidden/>
    <w:unhideWhenUsed/>
    <w:rsid w:val="0024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61D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E0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FD6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1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97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1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6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76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27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00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98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451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08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120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3833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55362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4640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32009">
                              <w:marLeft w:val="0"/>
                              <w:marRight w:val="0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762541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83533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3451">
                      <w:marLeft w:val="0"/>
                      <w:marRight w:val="0"/>
                      <w:marTop w:val="0"/>
                      <w:marBottom w:val="645"/>
                      <w:divBdr>
                        <w:top w:val="none" w:sz="0" w:space="22" w:color="auto"/>
                        <w:left w:val="none" w:sz="0" w:space="22" w:color="auto"/>
                        <w:bottom w:val="single" w:sz="8" w:space="22" w:color="CFCFCF"/>
                        <w:right w:val="none" w:sz="0" w:space="22" w:color="auto"/>
                      </w:divBdr>
                    </w:div>
                    <w:div w:id="1175799654">
                      <w:marLeft w:val="0"/>
                      <w:marRight w:val="0"/>
                      <w:marTop w:val="0"/>
                      <w:marBottom w:val="645"/>
                      <w:divBdr>
                        <w:top w:val="none" w:sz="0" w:space="22" w:color="auto"/>
                        <w:left w:val="none" w:sz="0" w:space="22" w:color="auto"/>
                        <w:bottom w:val="single" w:sz="8" w:space="22" w:color="CFCFCF"/>
                        <w:right w:val="none" w:sz="0" w:space="22" w:color="auto"/>
                      </w:divBdr>
                    </w:div>
                    <w:div w:id="778599589">
                      <w:marLeft w:val="0"/>
                      <w:marRight w:val="0"/>
                      <w:marTop w:val="0"/>
                      <w:marBottom w:val="645"/>
                      <w:divBdr>
                        <w:top w:val="none" w:sz="0" w:space="22" w:color="auto"/>
                        <w:left w:val="none" w:sz="0" w:space="22" w:color="auto"/>
                        <w:bottom w:val="single" w:sz="8" w:space="22" w:color="CFCFCF"/>
                        <w:right w:val="none" w:sz="0" w:space="22" w:color="auto"/>
                      </w:divBdr>
                      <w:divsChild>
                        <w:div w:id="70243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2735">
                  <w:marLeft w:val="-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1859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829001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1654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3025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2880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22" w:color="auto"/>
                            <w:left w:val="none" w:sz="0" w:space="22" w:color="auto"/>
                            <w:bottom w:val="single" w:sz="8" w:space="22" w:color="CFCFCF"/>
                            <w:right w:val="none" w:sz="0" w:space="22" w:color="auto"/>
                          </w:divBdr>
                        </w:div>
                      </w:divsChild>
                    </w:div>
                    <w:div w:id="6597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3435">
                  <w:marLeft w:val="-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8089">
                      <w:marLeft w:val="645"/>
                      <w:marRight w:val="0"/>
                      <w:marTop w:val="3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957">
                      <w:marLeft w:val="645"/>
                      <w:marRight w:val="0"/>
                      <w:marTop w:val="3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34808">
                      <w:marLeft w:val="645"/>
                      <w:marRight w:val="0"/>
                      <w:marTop w:val="3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6406">
                      <w:marLeft w:val="645"/>
                      <w:marRight w:val="0"/>
                      <w:marTop w:val="3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16777">
                      <w:marLeft w:val="645"/>
                      <w:marRight w:val="0"/>
                      <w:marTop w:val="3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2733">
                      <w:marLeft w:val="645"/>
                      <w:marRight w:val="0"/>
                      <w:marTop w:val="3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4768">
                      <w:marLeft w:val="645"/>
                      <w:marRight w:val="0"/>
                      <w:marTop w:val="3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7067">
                      <w:marLeft w:val="645"/>
                      <w:marRight w:val="0"/>
                      <w:marTop w:val="3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001444">
              <w:marLeft w:val="0"/>
              <w:marRight w:val="0"/>
              <w:marTop w:val="0"/>
              <w:marBottom w:val="0"/>
              <w:divBdr>
                <w:top w:val="single" w:sz="8" w:space="22" w:color="CFCFCF"/>
                <w:left w:val="none" w:sz="0" w:space="31" w:color="auto"/>
                <w:bottom w:val="none" w:sz="0" w:space="22" w:color="auto"/>
                <w:right w:val="none" w:sz="0" w:space="31" w:color="auto"/>
              </w:divBdr>
              <w:divsChild>
                <w:div w:id="9094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2706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adspix.com/click-GQB3V9J0-VRMIQUYF?sa=New_traff&amp;url=http%3A%2F%2Fwww.enter.ru%2Fproduct%2Fchildren%2Fkniga-gramoteyka-intellektualnoe-razvitie-detey-3-4-let-2010110003325&amp;bt=20&amp;pt=9&amp;lt=1&amp;tl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ityadspix.com/click-GQB3V9J0-VRMIQUYF?sa=New_traff&amp;url=http%3A%2F%2Fwww.enter.ru%2Fproduct%2Fjewel%2Fserebryanoe-koltso-2030000158256&amp;bt=20&amp;pt=9&amp;lt=1&amp;tl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1BA67-C06C-4DC2-9670-92D2BC44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4891</Words>
  <Characters>27882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Детский Сад 36</cp:lastModifiedBy>
  <cp:revision>29</cp:revision>
  <cp:lastPrinted>2014-09-16T11:36:00Z</cp:lastPrinted>
  <dcterms:created xsi:type="dcterms:W3CDTF">2014-08-25T14:59:00Z</dcterms:created>
  <dcterms:modified xsi:type="dcterms:W3CDTF">2018-12-06T08:15:00Z</dcterms:modified>
</cp:coreProperties>
</file>